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2B" w:rsidRPr="00FC6A8F" w:rsidRDefault="002E292B" w:rsidP="002E292B">
      <w:pPr>
        <w:spacing w:after="0" w:line="360" w:lineRule="auto"/>
        <w:jc w:val="right"/>
        <w:rPr>
          <w:rFonts w:cs="Calibri"/>
        </w:rPr>
      </w:pPr>
      <w:r>
        <w:rPr>
          <w:rFonts w:cs="Calibri"/>
        </w:rPr>
        <w:t>Opole</w:t>
      </w:r>
      <w:r w:rsidRPr="00FC6A8F">
        <w:rPr>
          <w:rFonts w:cs="Calibri"/>
        </w:rPr>
        <w:t xml:space="preserve">, </w:t>
      </w:r>
      <w:r>
        <w:rPr>
          <w:rFonts w:cs="Calibri"/>
        </w:rPr>
        <w:t xml:space="preserve">data </w:t>
      </w:r>
      <w:r>
        <w:rPr>
          <w:rFonts w:cs="Calibri"/>
        </w:rPr>
        <w:t>02</w:t>
      </w:r>
      <w:r>
        <w:rPr>
          <w:rFonts w:cs="Calibri"/>
        </w:rPr>
        <w:t>.</w:t>
      </w:r>
      <w:r>
        <w:rPr>
          <w:rFonts w:cs="Calibri"/>
        </w:rPr>
        <w:t>12</w:t>
      </w:r>
      <w:r>
        <w:rPr>
          <w:rFonts w:cs="Calibri"/>
        </w:rPr>
        <w:t xml:space="preserve">.2019 </w:t>
      </w:r>
      <w:r w:rsidRPr="00FC6A8F">
        <w:rPr>
          <w:rFonts w:cs="Calibri"/>
        </w:rPr>
        <w:t>r.</w:t>
      </w:r>
    </w:p>
    <w:p w:rsidR="002E292B" w:rsidRPr="00FC6A8F" w:rsidRDefault="002E292B" w:rsidP="002E292B">
      <w:pPr>
        <w:tabs>
          <w:tab w:val="left" w:pos="7005"/>
        </w:tabs>
        <w:spacing w:after="0" w:line="360" w:lineRule="auto"/>
        <w:rPr>
          <w:rFonts w:cs="Calibri"/>
        </w:rPr>
      </w:pPr>
      <w:r>
        <w:rPr>
          <w:rFonts w:cs="Calibri"/>
        </w:rPr>
        <w:tab/>
      </w:r>
    </w:p>
    <w:p w:rsidR="002E292B" w:rsidRPr="00FC6A8F" w:rsidRDefault="002E292B" w:rsidP="002E292B">
      <w:pPr>
        <w:spacing w:after="0" w:line="360" w:lineRule="auto"/>
        <w:jc w:val="center"/>
        <w:rPr>
          <w:rFonts w:cs="Calibri"/>
          <w:b/>
        </w:rPr>
      </w:pPr>
      <w:r w:rsidRPr="00FC6A8F">
        <w:rPr>
          <w:rFonts w:cs="Calibri"/>
          <w:b/>
        </w:rPr>
        <w:t>ZAPYTANIE OFERTOWE</w:t>
      </w:r>
    </w:p>
    <w:p w:rsidR="002E292B" w:rsidRPr="00FC6A8F" w:rsidRDefault="002E292B" w:rsidP="002E292B">
      <w:pPr>
        <w:spacing w:after="0" w:line="360" w:lineRule="auto"/>
        <w:jc w:val="center"/>
        <w:rPr>
          <w:rFonts w:cs="Calibri"/>
          <w:b/>
        </w:rPr>
      </w:pPr>
    </w:p>
    <w:p w:rsidR="002E292B" w:rsidRPr="002D5C05" w:rsidRDefault="002E292B" w:rsidP="002E292B">
      <w:pPr>
        <w:spacing w:before="120" w:after="120"/>
        <w:jc w:val="both"/>
        <w:rPr>
          <w:rFonts w:cs="Calibri"/>
          <w:lang w:eastAsia="ar-SA"/>
        </w:rPr>
      </w:pPr>
      <w:r w:rsidRPr="002D5C05">
        <w:rPr>
          <w:rFonts w:cs="Calibri"/>
          <w:b/>
        </w:rPr>
        <w:t xml:space="preserve">Nazwa zamówienia: </w:t>
      </w:r>
      <w:r>
        <w:rPr>
          <w:rFonts w:cs="Calibri"/>
          <w:b/>
          <w:bCs/>
          <w:lang w:eastAsia="ar-SA"/>
        </w:rPr>
        <w:t>dostawa</w:t>
      </w:r>
      <w:r w:rsidRPr="002D5C05">
        <w:rPr>
          <w:rFonts w:cs="Calibri"/>
          <w:b/>
          <w:bCs/>
          <w:lang w:eastAsia="ar-SA"/>
        </w:rPr>
        <w:t xml:space="preserve"> sprzętu elektronicznego, muzycznego i komputerowe</w:t>
      </w:r>
      <w:r>
        <w:rPr>
          <w:rFonts w:cs="Calibri"/>
          <w:b/>
          <w:bCs/>
          <w:lang w:eastAsia="ar-SA"/>
        </w:rPr>
        <w:t>go</w:t>
      </w:r>
      <w:r w:rsidRPr="002D5C05">
        <w:rPr>
          <w:rFonts w:cs="Calibri"/>
          <w:b/>
          <w:bCs/>
          <w:lang w:eastAsia="ar-SA"/>
        </w:rPr>
        <w:t xml:space="preserve"> do Klubów seniora </w:t>
      </w:r>
      <w:r w:rsidRPr="006D53F3">
        <w:rPr>
          <w:rFonts w:eastAsia="Calibri"/>
          <w:bCs/>
          <w:lang w:eastAsia="en-US"/>
        </w:rPr>
        <w:t>projektu pn</w:t>
      </w:r>
      <w:r w:rsidRPr="006D53F3">
        <w:rPr>
          <w:rFonts w:eastAsia="Calibri"/>
          <w:bCs/>
          <w:i/>
          <w:lang w:eastAsia="en-US"/>
        </w:rPr>
        <w:t xml:space="preserve">.: </w:t>
      </w:r>
      <w:r w:rsidRPr="006D53F3">
        <w:rPr>
          <w:rFonts w:eastAsia="Calibri"/>
          <w:lang w:eastAsia="en-US"/>
        </w:rPr>
        <w:t>„Opolski senior – zapewnienie wsparcia osobom niesamodzielnym oraz ich opiekunom” RPOP.08.01.00-16-0012/18 dofinansowanego ze środków Europejskiego Funduszu Społecznego w ramach Regionalnego Programu Operacyjnego Województwa Opolskiego na lata 2014-2020</w:t>
      </w:r>
      <w:r w:rsidRPr="006D53F3">
        <w:rPr>
          <w:rFonts w:eastAsia="Calibri"/>
          <w:bCs/>
          <w:lang w:eastAsia="en-US"/>
        </w:rPr>
        <w:t>. Osi priorytetowej VIII – Integracja społeczna. Działanie 8.1 Dostęp do wysokiej jakości usług zdrowotnych i społecznych w zakresie usług społecznych - wsparcie osób niesamodzielnych</w:t>
      </w:r>
      <w:r w:rsidRPr="002D5C05">
        <w:rPr>
          <w:rFonts w:cs="Calibri"/>
          <w:lang w:eastAsia="ar-SA"/>
        </w:rPr>
        <w:t>.</w:t>
      </w:r>
    </w:p>
    <w:p w:rsidR="002E292B" w:rsidRPr="00FC6A8F" w:rsidRDefault="002E292B" w:rsidP="002E292B">
      <w:pPr>
        <w:spacing w:after="0" w:line="360" w:lineRule="auto"/>
        <w:rPr>
          <w:rFonts w:cs="Calibri"/>
          <w:b/>
        </w:rPr>
      </w:pPr>
      <w:r w:rsidRPr="00FC6A8F">
        <w:rPr>
          <w:rFonts w:cs="Calibri"/>
          <w:b/>
        </w:rPr>
        <w:t>ZAMAWIAJĄCY :</w:t>
      </w:r>
    </w:p>
    <w:p w:rsidR="002E292B" w:rsidRPr="00FC6A8F" w:rsidRDefault="002E292B" w:rsidP="002E292B">
      <w:pPr>
        <w:spacing w:after="0" w:line="360" w:lineRule="auto"/>
        <w:rPr>
          <w:rFonts w:cs="Calibri"/>
        </w:rPr>
      </w:pPr>
      <w:r w:rsidRPr="00933B9A">
        <w:rPr>
          <w:rFonts w:cs="Calibri"/>
        </w:rPr>
        <w:t>Towarzystwo Społeczno-Kulturalne Niemców na Śląsku Opolskim, 45-004 Opole, ul. Marii Konopnickiej 6</w:t>
      </w:r>
      <w:r>
        <w:rPr>
          <w:rFonts w:cs="Calibri"/>
        </w:rPr>
        <w:t xml:space="preserve"> ,</w:t>
      </w:r>
      <w:r w:rsidRPr="005D06F3">
        <w:rPr>
          <w:rFonts w:cs="Calibri"/>
        </w:rPr>
        <w:t>Tel/Fax: +48 774021070</w:t>
      </w:r>
      <w:r>
        <w:rPr>
          <w:rFonts w:cs="Calibri"/>
        </w:rPr>
        <w:t xml:space="preserve">, e-mail : </w:t>
      </w:r>
      <w:bookmarkStart w:id="0" w:name="_Hlk24534282"/>
      <w:r w:rsidRPr="005D06F3">
        <w:rPr>
          <w:rFonts w:cs="Calibri"/>
        </w:rPr>
        <w:t>tskn@skgd.pl</w:t>
      </w:r>
    </w:p>
    <w:bookmarkEnd w:id="0"/>
    <w:p w:rsidR="002E292B" w:rsidRPr="00FC6A8F" w:rsidRDefault="002E292B" w:rsidP="002E292B">
      <w:pPr>
        <w:spacing w:after="0" w:line="360" w:lineRule="auto"/>
        <w:rPr>
          <w:rFonts w:cs="Calibri"/>
        </w:rPr>
      </w:pPr>
    </w:p>
    <w:p w:rsidR="002E292B" w:rsidRPr="00FC6A8F" w:rsidRDefault="002E292B" w:rsidP="002E292B">
      <w:pPr>
        <w:spacing w:after="0" w:line="360" w:lineRule="auto"/>
        <w:ind w:left="3540" w:hanging="3540"/>
        <w:rPr>
          <w:rFonts w:cs="Calibri"/>
          <w:b/>
        </w:rPr>
      </w:pPr>
      <w:r w:rsidRPr="00FC6A8F">
        <w:rPr>
          <w:rFonts w:cs="Calibri"/>
          <w:b/>
        </w:rPr>
        <w:t>Adres do korespondencji:</w:t>
      </w:r>
    </w:p>
    <w:p w:rsidR="002E292B" w:rsidRPr="00FC6A8F" w:rsidRDefault="002E292B" w:rsidP="002E292B">
      <w:pPr>
        <w:spacing w:after="0" w:line="360" w:lineRule="auto"/>
        <w:ind w:left="3540" w:hanging="3540"/>
        <w:rPr>
          <w:rFonts w:cs="Calibri"/>
          <w:b/>
        </w:rPr>
      </w:pPr>
      <w:proofErr w:type="spellStart"/>
      <w:r w:rsidRPr="00FC6A8F">
        <w:rPr>
          <w:rFonts w:cs="Calibri"/>
          <w:b/>
        </w:rPr>
        <w:t>j.w</w:t>
      </w:r>
      <w:proofErr w:type="spellEnd"/>
      <w:r w:rsidRPr="00FC6A8F">
        <w:rPr>
          <w:rFonts w:cs="Calibri"/>
          <w:b/>
        </w:rPr>
        <w:t>.</w:t>
      </w:r>
    </w:p>
    <w:p w:rsidR="002E292B" w:rsidRPr="00FC6A8F" w:rsidRDefault="002E292B" w:rsidP="002E292B">
      <w:pPr>
        <w:spacing w:after="0" w:line="360" w:lineRule="auto"/>
        <w:jc w:val="both"/>
        <w:rPr>
          <w:rFonts w:cs="Calibri"/>
        </w:rPr>
      </w:pPr>
      <w:r w:rsidRPr="00FC6A8F">
        <w:rPr>
          <w:rFonts w:cs="Calibri"/>
        </w:rPr>
        <w:t xml:space="preserve">Osobą upoważnioną ze strony Zamawiającego do kontaktu z Wykonawcami jest </w:t>
      </w:r>
      <w:r>
        <w:rPr>
          <w:rFonts w:cs="Calibri"/>
        </w:rPr>
        <w:t>Krystian Baldy</w:t>
      </w:r>
      <w:r w:rsidRPr="00FC6A8F">
        <w:rPr>
          <w:rFonts w:cs="Calibri"/>
        </w:rPr>
        <w:br/>
        <w:t>tel.</w:t>
      </w:r>
      <w:r w:rsidRPr="005D06F3">
        <w:t xml:space="preserve"> </w:t>
      </w:r>
      <w:r w:rsidRPr="005D06F3">
        <w:rPr>
          <w:rFonts w:cs="Calibri"/>
        </w:rPr>
        <w:t>77 402 10 79</w:t>
      </w:r>
      <w:r>
        <w:rPr>
          <w:rFonts w:cs="Calibri"/>
        </w:rPr>
        <w:t xml:space="preserve"> e-mail </w:t>
      </w:r>
      <w:r w:rsidRPr="005D06F3">
        <w:rPr>
          <w:rFonts w:cs="Calibri"/>
        </w:rPr>
        <w:t>krystian.baldy@skgd.pl</w:t>
      </w:r>
      <w:r w:rsidRPr="00FC6A8F">
        <w:rPr>
          <w:rFonts w:cs="Calibri"/>
        </w:rPr>
        <w:t xml:space="preserve"> </w:t>
      </w:r>
    </w:p>
    <w:p w:rsidR="002E292B" w:rsidRPr="00FC6A8F" w:rsidRDefault="002E292B" w:rsidP="002E292B">
      <w:pPr>
        <w:pStyle w:val="Akapitzlist"/>
        <w:spacing w:after="0" w:line="360" w:lineRule="auto"/>
        <w:ind w:left="284" w:hanging="284"/>
        <w:rPr>
          <w:rFonts w:cs="Calibri"/>
        </w:rPr>
      </w:pPr>
    </w:p>
    <w:p w:rsidR="002E292B" w:rsidRPr="00FC6A8F" w:rsidRDefault="002E292B" w:rsidP="002E292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="Calibri"/>
          <w:b/>
        </w:rPr>
      </w:pPr>
      <w:r w:rsidRPr="00FC6A8F">
        <w:rPr>
          <w:rFonts w:cs="Calibri"/>
          <w:b/>
        </w:rPr>
        <w:t>MIEJSCE PUBLIKACJI OGŁOSZENIA :</w:t>
      </w:r>
    </w:p>
    <w:p w:rsidR="002E292B" w:rsidRDefault="002E292B" w:rsidP="002E292B">
      <w:pPr>
        <w:spacing w:after="0" w:line="360" w:lineRule="auto"/>
        <w:rPr>
          <w:rFonts w:cs="Calibri"/>
        </w:rPr>
      </w:pPr>
      <w:r w:rsidRPr="00FC6A8F">
        <w:rPr>
          <w:rFonts w:cs="Calibri"/>
        </w:rPr>
        <w:t xml:space="preserve">Baza konkurencyjności w dniu </w:t>
      </w:r>
      <w:r>
        <w:rPr>
          <w:rFonts w:cs="Calibri"/>
        </w:rPr>
        <w:t>02</w:t>
      </w:r>
      <w:r>
        <w:rPr>
          <w:rFonts w:cs="Calibri"/>
        </w:rPr>
        <w:t>.1</w:t>
      </w:r>
      <w:r>
        <w:rPr>
          <w:rFonts w:cs="Calibri"/>
        </w:rPr>
        <w:t>2</w:t>
      </w:r>
      <w:r>
        <w:rPr>
          <w:rFonts w:cs="Calibri"/>
        </w:rPr>
        <w:t>.2019</w:t>
      </w:r>
    </w:p>
    <w:p w:rsidR="002E292B" w:rsidRDefault="002E292B" w:rsidP="002E292B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Strona Zamawiającego </w:t>
      </w:r>
      <w:hyperlink r:id="rId6" w:history="1">
        <w:r w:rsidRPr="00EE1C62">
          <w:rPr>
            <w:rStyle w:val="Hipercze"/>
            <w:rFonts w:cs="Calibri"/>
          </w:rPr>
          <w:t>www.skgd.pl</w:t>
        </w:r>
      </w:hyperlink>
    </w:p>
    <w:p w:rsidR="002E292B" w:rsidRPr="00BC7E33" w:rsidRDefault="002E292B" w:rsidP="002E292B">
      <w:pPr>
        <w:spacing w:after="0" w:line="360" w:lineRule="auto"/>
        <w:rPr>
          <w:rFonts w:cs="Calibri"/>
        </w:rPr>
      </w:pPr>
      <w:r w:rsidRPr="00BC7E33">
        <w:rPr>
          <w:rFonts w:cs="Calibri"/>
        </w:rPr>
        <w:t>Tryb postępowania</w:t>
      </w:r>
    </w:p>
    <w:p w:rsidR="002E292B" w:rsidRDefault="002E292B" w:rsidP="002E292B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cs="Calibri"/>
        </w:rPr>
      </w:pPr>
      <w:r w:rsidRPr="00BC7E33">
        <w:rPr>
          <w:rFonts w:cs="Calibri"/>
        </w:rPr>
        <w:t>Zamawiający przeprowadza postępowanie o udzielenie zamówienia stosując zasadę konkurencyjności zgodnie z Wytycznymi w zakresie kwalifikowalności wydatków w ramach Europejskiego Funduszu Rozwoju Regionalnego, Europejskiego Funduszu Społecznego oraz Fundu</w:t>
      </w:r>
      <w:r>
        <w:rPr>
          <w:rFonts w:cs="Calibri"/>
        </w:rPr>
        <w:t>szu Spójności na lata 2014-2020.</w:t>
      </w:r>
    </w:p>
    <w:p w:rsidR="002E292B" w:rsidRDefault="002E292B" w:rsidP="002E292B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cs="Calibri"/>
        </w:rPr>
      </w:pPr>
      <w:r w:rsidRPr="00845E90">
        <w:rPr>
          <w:rFonts w:cs="Calibri"/>
        </w:rPr>
        <w:t>W prowadzonym postępowaniu w odpowiedzi na ogłoszenie o zamówieniu, oferty mogą składać wszyscy zainteresowani wykonawcy.</w:t>
      </w:r>
    </w:p>
    <w:p w:rsidR="002E292B" w:rsidRDefault="002E292B" w:rsidP="002E292B">
      <w:pPr>
        <w:numPr>
          <w:ilvl w:val="0"/>
          <w:numId w:val="21"/>
        </w:numPr>
        <w:spacing w:after="0" w:line="360" w:lineRule="auto"/>
        <w:ind w:left="567" w:hanging="567"/>
        <w:jc w:val="both"/>
        <w:rPr>
          <w:rFonts w:cs="Calibri"/>
        </w:rPr>
      </w:pPr>
      <w:r w:rsidRPr="00845E90">
        <w:rPr>
          <w:rFonts w:cs="Calibri"/>
        </w:rPr>
        <w:t>Zamawiający udziela zamówienia w sposób przejrzysty, obiektywny i niedyskryminujący.</w:t>
      </w:r>
    </w:p>
    <w:p w:rsidR="002E292B" w:rsidRPr="00845E90" w:rsidRDefault="002E292B" w:rsidP="002E292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="Calibri"/>
          <w:b/>
        </w:rPr>
      </w:pPr>
      <w:r w:rsidRPr="00845E90">
        <w:rPr>
          <w:rFonts w:cs="Calibri"/>
          <w:b/>
        </w:rPr>
        <w:t>Klauzula RODO:</w:t>
      </w:r>
    </w:p>
    <w:p w:rsidR="002E292B" w:rsidRPr="00845E90" w:rsidRDefault="002E292B" w:rsidP="002E292B">
      <w:pPr>
        <w:numPr>
          <w:ilvl w:val="0"/>
          <w:numId w:val="22"/>
        </w:numPr>
        <w:tabs>
          <w:tab w:val="left" w:pos="709"/>
        </w:tabs>
        <w:spacing w:after="0" w:line="360" w:lineRule="auto"/>
        <w:ind w:hanging="720"/>
        <w:jc w:val="both"/>
        <w:rPr>
          <w:rFonts w:cs="Calibri"/>
          <w:color w:val="000000"/>
        </w:rPr>
      </w:pPr>
      <w:r w:rsidRPr="00FC6A8F">
        <w:rPr>
          <w:rFonts w:cs="Calibri"/>
        </w:rPr>
        <w:lastRenderedPageBreak/>
        <w:t xml:space="preserve">Zamawiający informuje, iż po wejściu w życie, tj. po dniu 25 maja 2018 r., przepisów dotyczących ochrony danych osobowych, będzie przetwarzał dane osobowe uzyskane </w:t>
      </w:r>
      <w:r>
        <w:rPr>
          <w:rFonts w:cs="Calibri"/>
        </w:rPr>
        <w:br/>
      </w:r>
      <w:r w:rsidRPr="00FC6A8F">
        <w:rPr>
          <w:rFonts w:cs="Calibri"/>
        </w:rPr>
        <w:t xml:space="preserve">w trakcie postępowania, a w szczególności: dane osobowe ujawnione w ofertach </w:t>
      </w:r>
      <w:r>
        <w:rPr>
          <w:rFonts w:cs="Calibri"/>
        </w:rPr>
        <w:br/>
      </w:r>
      <w:r w:rsidRPr="00FC6A8F">
        <w:rPr>
          <w:rFonts w:cs="Calibri"/>
        </w:rPr>
        <w:t xml:space="preserve">i dokumentach i oświadczeniach dołączonych do oferty oraz dane osobowe ujawnione </w:t>
      </w:r>
      <w:r>
        <w:rPr>
          <w:rFonts w:cs="Calibri"/>
        </w:rPr>
        <w:br/>
      </w:r>
      <w:r w:rsidRPr="00FC6A8F">
        <w:rPr>
          <w:rFonts w:cs="Calibri"/>
        </w:rPr>
        <w:t>w dokumentach i oświadczeniach składanych w czasie realizacji zamówienia.</w:t>
      </w:r>
    </w:p>
    <w:p w:rsidR="002E292B" w:rsidRPr="00845E90" w:rsidRDefault="002E292B" w:rsidP="002E292B">
      <w:pPr>
        <w:numPr>
          <w:ilvl w:val="0"/>
          <w:numId w:val="22"/>
        </w:numPr>
        <w:tabs>
          <w:tab w:val="left" w:pos="709"/>
        </w:tabs>
        <w:spacing w:after="0" w:line="360" w:lineRule="auto"/>
        <w:ind w:hanging="720"/>
        <w:jc w:val="both"/>
        <w:rPr>
          <w:rFonts w:cs="Calibri"/>
          <w:color w:val="000000"/>
        </w:rPr>
      </w:pPr>
      <w:r w:rsidRPr="00845E90">
        <w:rPr>
          <w:rFonts w:cs="Calibri"/>
        </w:rPr>
        <w:t xml:space="preserve">Przetwarzanie danych osobowych przez Zamawiającego jest niezbędne dla celów wynikających z prawnie uzasadnionych interesów realizowanych przez Zamawiającego </w:t>
      </w:r>
      <w:r>
        <w:rPr>
          <w:rFonts w:cs="Calibri"/>
        </w:rPr>
        <w:br/>
      </w:r>
      <w:r w:rsidRPr="00845E90">
        <w:rPr>
          <w:rFonts w:cs="Calibri"/>
        </w:rPr>
        <w:t xml:space="preserve">i wypełnienia obowiązku prawnego ciążącego na administratorze. W związku z tym, Wykonawca przystępując do postępowania jest obowiązany do wyrażenia zgody na przetwarzanie informacji zawierających dane osobowe oraz do pisemnego poinformowania </w:t>
      </w:r>
      <w:r>
        <w:rPr>
          <w:rFonts w:cs="Calibri"/>
        </w:rPr>
        <w:br/>
      </w:r>
      <w:r w:rsidRPr="00845E90">
        <w:rPr>
          <w:rFonts w:cs="Calibri"/>
        </w:rPr>
        <w:t>i uzyskania zgody każdej osoby, której dane osobowe będą podane w ofercie, oświadczeniach i dokumentach złożonych w postępowaniu. Na tę okoliczność Wykonawca złoży stosowne pisemne oświadczenie (jak we wzorze Formularza).</w:t>
      </w:r>
    </w:p>
    <w:p w:rsidR="002E292B" w:rsidRPr="00845E90" w:rsidRDefault="002E292B" w:rsidP="002E292B">
      <w:pPr>
        <w:numPr>
          <w:ilvl w:val="0"/>
          <w:numId w:val="22"/>
        </w:numPr>
        <w:tabs>
          <w:tab w:val="left" w:pos="709"/>
        </w:tabs>
        <w:spacing w:after="0" w:line="360" w:lineRule="auto"/>
        <w:ind w:hanging="720"/>
        <w:jc w:val="both"/>
        <w:rPr>
          <w:rFonts w:cs="Calibri"/>
          <w:color w:val="000000"/>
        </w:rPr>
      </w:pPr>
      <w:r w:rsidRPr="00845E90">
        <w:rPr>
          <w:rFonts w:cs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cs="Calibri"/>
        </w:rPr>
        <w:br/>
      </w:r>
      <w:r w:rsidRPr="00845E90">
        <w:rPr>
          <w:rFonts w:cs="Calibri"/>
        </w:rPr>
        <w:t xml:space="preserve">z 04.05.2016, str. 1), dalej „RODO”, informuję, że: </w:t>
      </w:r>
    </w:p>
    <w:p w:rsidR="002E292B" w:rsidRPr="00AC04C0" w:rsidRDefault="002E292B" w:rsidP="002E292B">
      <w:pPr>
        <w:pStyle w:val="Akapitzlist"/>
        <w:numPr>
          <w:ilvl w:val="0"/>
          <w:numId w:val="6"/>
        </w:numPr>
        <w:suppressAutoHyphens/>
        <w:spacing w:after="0" w:line="360" w:lineRule="auto"/>
        <w:ind w:right="-2"/>
        <w:jc w:val="both"/>
        <w:rPr>
          <w:rFonts w:cs="Calibri"/>
          <w:i/>
        </w:rPr>
      </w:pPr>
      <w:r w:rsidRPr="00FC6A8F">
        <w:rPr>
          <w:rFonts w:cs="Calibri"/>
        </w:rPr>
        <w:t>administratorem Pani/Pana danych osobowych jest Zamawiający:</w:t>
      </w:r>
      <w:r w:rsidRPr="00933B9A">
        <w:t xml:space="preserve"> </w:t>
      </w:r>
      <w:r w:rsidRPr="00933B9A">
        <w:rPr>
          <w:rFonts w:cs="Calibri"/>
        </w:rPr>
        <w:t>Towarzystwo Społeczno-Kulturalne Niemców na Śląsku Opolskim,</w:t>
      </w:r>
    </w:p>
    <w:p w:rsidR="002E292B" w:rsidRPr="00FC6A8F" w:rsidRDefault="002E292B" w:rsidP="002E292B">
      <w:pPr>
        <w:pStyle w:val="Akapitzlist"/>
        <w:numPr>
          <w:ilvl w:val="0"/>
          <w:numId w:val="6"/>
        </w:numPr>
        <w:suppressAutoHyphens/>
        <w:spacing w:after="0" w:line="360" w:lineRule="auto"/>
        <w:ind w:right="-2"/>
        <w:jc w:val="both"/>
        <w:rPr>
          <w:rFonts w:cs="Calibri"/>
          <w:i/>
        </w:rPr>
      </w:pPr>
      <w:r>
        <w:rPr>
          <w:rFonts w:cs="Calibri"/>
        </w:rPr>
        <w:t>Administrator wyznaczył Inspektora Ochrony Danych kontakt:</w:t>
      </w:r>
      <w:r>
        <w:rPr>
          <w:rFonts w:cs="Calibri"/>
          <w:i/>
        </w:rPr>
        <w:t xml:space="preserve"> </w:t>
      </w:r>
      <w:r>
        <w:rPr>
          <w:rFonts w:cs="Calibri"/>
          <w:lang w:val="pl-PL"/>
        </w:rPr>
        <w:t>Joanna Hassa,</w:t>
      </w:r>
      <w:r>
        <w:rPr>
          <w:rFonts w:cs="Calibri"/>
          <w:lang w:val="pl-PL"/>
        </w:rPr>
        <w:br/>
        <w:t xml:space="preserve"> </w:t>
      </w:r>
      <w:proofErr w:type="spellStart"/>
      <w:r>
        <w:rPr>
          <w:rFonts w:cs="Calibri"/>
          <w:lang w:val="pl-PL"/>
        </w:rPr>
        <w:t>tel</w:t>
      </w:r>
      <w:proofErr w:type="spellEnd"/>
      <w:r>
        <w:rPr>
          <w:rFonts w:cs="Calibri"/>
          <w:lang w:val="pl-PL"/>
        </w:rPr>
        <w:t xml:space="preserve"> 774 021 070</w:t>
      </w:r>
    </w:p>
    <w:p w:rsidR="002E292B" w:rsidRPr="00FC6A8F" w:rsidRDefault="002E292B" w:rsidP="002E292B">
      <w:pPr>
        <w:pStyle w:val="Akapitzlist"/>
        <w:numPr>
          <w:ilvl w:val="0"/>
          <w:numId w:val="6"/>
        </w:numPr>
        <w:suppressAutoHyphens/>
        <w:spacing w:after="0" w:line="360" w:lineRule="auto"/>
        <w:ind w:left="1145" w:hanging="357"/>
        <w:jc w:val="both"/>
        <w:rPr>
          <w:rFonts w:cs="Calibri"/>
          <w:i/>
        </w:rPr>
      </w:pPr>
      <w:r w:rsidRPr="00FC6A8F">
        <w:rPr>
          <w:rFonts w:cs="Calibri"/>
        </w:rPr>
        <w:t xml:space="preserve">Pani/Pana dane osobowe przetwarzane będą na podstawie art. 6 ust. 1 lit. c RODO </w:t>
      </w:r>
      <w:r>
        <w:rPr>
          <w:rFonts w:cs="Calibri"/>
        </w:rPr>
        <w:br/>
      </w:r>
      <w:r w:rsidRPr="00FC6A8F">
        <w:rPr>
          <w:rFonts w:cs="Calibri"/>
        </w:rPr>
        <w:t xml:space="preserve">w celu związanym z postępowaniem prowadzonym zgodnie z zasadą konkurencyjności, o której mowa w sekcji 6.5.2 Wytycznych w zakresie kwalifikowalności wydatków </w:t>
      </w:r>
      <w:r>
        <w:rPr>
          <w:rFonts w:cs="Calibri"/>
        </w:rPr>
        <w:br/>
      </w:r>
      <w:r w:rsidRPr="00FC6A8F">
        <w:rPr>
          <w:rFonts w:cs="Calibri"/>
        </w:rPr>
        <w:t xml:space="preserve">w ramach Europejskiego Funduszu Rozwoju Regionalnego, Europejskiego Funduszu Społecznego oraz </w:t>
      </w:r>
      <w:r>
        <w:rPr>
          <w:rFonts w:cs="Calibri"/>
        </w:rPr>
        <w:t>Funduszu Spójności na lata 2014</w:t>
      </w:r>
      <w:r w:rsidRPr="00FC6A8F">
        <w:rPr>
          <w:rFonts w:cs="Calibri"/>
        </w:rPr>
        <w:t xml:space="preserve">. wydanych </w:t>
      </w:r>
      <w:r>
        <w:rPr>
          <w:rFonts w:cs="Calibri"/>
        </w:rPr>
        <w:t>na postawie ustawy wdrożeniowej;</w:t>
      </w:r>
    </w:p>
    <w:p w:rsidR="002E292B" w:rsidRPr="00FC6A8F" w:rsidRDefault="002E292B" w:rsidP="002E292B">
      <w:pPr>
        <w:pStyle w:val="Akapitzlist"/>
        <w:numPr>
          <w:ilvl w:val="0"/>
          <w:numId w:val="6"/>
        </w:numPr>
        <w:suppressAutoHyphens/>
        <w:spacing w:after="0" w:line="360" w:lineRule="auto"/>
        <w:ind w:right="-2"/>
        <w:jc w:val="both"/>
        <w:rPr>
          <w:rFonts w:cs="Calibri"/>
          <w:i/>
        </w:rPr>
      </w:pPr>
      <w:r w:rsidRPr="00FC6A8F">
        <w:rPr>
          <w:rFonts w:cs="Calibri"/>
        </w:rPr>
        <w:t xml:space="preserve">Pani/Pana dane osobowe będą przechowywane, zgodnie z umową o dofinansowanie co najmniej przez okres utrzymania </w:t>
      </w:r>
      <w:r>
        <w:rPr>
          <w:rFonts w:cs="Calibri"/>
          <w:lang w:val="pl-PL"/>
        </w:rPr>
        <w:t>projektu</w:t>
      </w:r>
      <w:r>
        <w:rPr>
          <w:rFonts w:cs="Calibri"/>
        </w:rPr>
        <w:t xml:space="preserve">, który wynosi min. </w:t>
      </w:r>
      <w:r>
        <w:rPr>
          <w:rFonts w:cs="Calibri"/>
          <w:lang w:val="pl-PL"/>
        </w:rPr>
        <w:t>3 lata</w:t>
      </w:r>
      <w:r>
        <w:rPr>
          <w:rFonts w:cs="Calibri"/>
        </w:rPr>
        <w:t>;</w:t>
      </w:r>
    </w:p>
    <w:p w:rsidR="002E292B" w:rsidRPr="00FC6A8F" w:rsidRDefault="002E292B" w:rsidP="002E292B">
      <w:pPr>
        <w:pStyle w:val="Akapitzlist"/>
        <w:numPr>
          <w:ilvl w:val="0"/>
          <w:numId w:val="6"/>
        </w:numPr>
        <w:suppressAutoHyphens/>
        <w:spacing w:after="0" w:line="360" w:lineRule="auto"/>
        <w:ind w:right="-2"/>
        <w:jc w:val="both"/>
        <w:rPr>
          <w:rFonts w:cs="Calibri"/>
          <w:i/>
        </w:rPr>
      </w:pPr>
      <w:r w:rsidRPr="00FC6A8F">
        <w:rPr>
          <w:rFonts w:cs="Calibri"/>
        </w:rPr>
        <w:t xml:space="preserve">obowiązek podania przez Panią/Pana danych osobowych bezpośrednio Pani/Pana dotyczących jest wymogiem Wytycznymi w zakresie kwalifikowalności wydatków </w:t>
      </w:r>
      <w:r>
        <w:rPr>
          <w:rFonts w:cs="Calibri"/>
        </w:rPr>
        <w:br/>
      </w:r>
      <w:r w:rsidRPr="00FC6A8F">
        <w:rPr>
          <w:rFonts w:cs="Calibri"/>
        </w:rPr>
        <w:t>w ramach Europejskiego Funduszu Rozwoju Regionalnego, Europejskiego Funduszu Społecznego oraz Fundus</w:t>
      </w:r>
      <w:r>
        <w:rPr>
          <w:rFonts w:cs="Calibri"/>
        </w:rPr>
        <w:t xml:space="preserve">zu Spójności na lata 2014-2020 </w:t>
      </w:r>
      <w:r w:rsidRPr="00FC6A8F">
        <w:rPr>
          <w:rFonts w:cs="Calibri"/>
        </w:rPr>
        <w:t>wydanymi na postawie ustawy wdrożeniowej.</w:t>
      </w:r>
    </w:p>
    <w:p w:rsidR="002E292B" w:rsidRPr="00FC6A8F" w:rsidRDefault="002E292B" w:rsidP="002E292B">
      <w:pPr>
        <w:pStyle w:val="Akapitzlist"/>
        <w:numPr>
          <w:ilvl w:val="0"/>
          <w:numId w:val="6"/>
        </w:numPr>
        <w:suppressAutoHyphens/>
        <w:spacing w:after="0" w:line="360" w:lineRule="auto"/>
        <w:ind w:right="-2"/>
        <w:jc w:val="both"/>
        <w:rPr>
          <w:rFonts w:cs="Calibri"/>
          <w:i/>
        </w:rPr>
      </w:pPr>
      <w:r w:rsidRPr="00FC6A8F">
        <w:rPr>
          <w:rFonts w:cs="Calibri"/>
        </w:rPr>
        <w:lastRenderedPageBreak/>
        <w:t xml:space="preserve">w odniesieniu do Pani/Pana danych osobowych decyzje nie będą podejmowane </w:t>
      </w:r>
      <w:r>
        <w:rPr>
          <w:rFonts w:cs="Calibri"/>
        </w:rPr>
        <w:br/>
      </w:r>
      <w:r w:rsidRPr="00FC6A8F">
        <w:rPr>
          <w:rFonts w:cs="Calibri"/>
        </w:rPr>
        <w:t>w sposób zautomatyzowany, stosowanie do art. 22 RODO;</w:t>
      </w:r>
    </w:p>
    <w:p w:rsidR="002E292B" w:rsidRPr="00FC6A8F" w:rsidRDefault="002E292B" w:rsidP="002E292B">
      <w:pPr>
        <w:pStyle w:val="Akapitzlist"/>
        <w:numPr>
          <w:ilvl w:val="0"/>
          <w:numId w:val="6"/>
        </w:numPr>
        <w:suppressAutoHyphens/>
        <w:spacing w:after="0" w:line="360" w:lineRule="auto"/>
        <w:ind w:right="-2"/>
        <w:jc w:val="both"/>
        <w:rPr>
          <w:rFonts w:cs="Calibri"/>
          <w:i/>
        </w:rPr>
      </w:pPr>
      <w:r w:rsidRPr="00FC6A8F">
        <w:rPr>
          <w:rFonts w:cs="Calibri"/>
        </w:rPr>
        <w:t>posiada Pani/Pan:</w:t>
      </w:r>
    </w:p>
    <w:p w:rsidR="002E292B" w:rsidRPr="00FC6A8F" w:rsidRDefault="002E292B" w:rsidP="002E292B">
      <w:pPr>
        <w:pStyle w:val="Akapitzlist"/>
        <w:numPr>
          <w:ilvl w:val="0"/>
          <w:numId w:val="4"/>
        </w:numPr>
        <w:spacing w:after="0" w:line="360" w:lineRule="auto"/>
        <w:ind w:left="1560" w:hanging="426"/>
        <w:jc w:val="both"/>
        <w:rPr>
          <w:rFonts w:cs="Calibri"/>
        </w:rPr>
      </w:pPr>
      <w:r w:rsidRPr="00FC6A8F">
        <w:rPr>
          <w:rFonts w:cs="Calibri"/>
        </w:rPr>
        <w:t>na podstawie art. 15 RODO prawo dostępu do danych osobowych Pani/Pana dotyczących;</w:t>
      </w:r>
    </w:p>
    <w:p w:rsidR="002E292B" w:rsidRPr="00FC6A8F" w:rsidRDefault="002E292B" w:rsidP="002E292B">
      <w:pPr>
        <w:pStyle w:val="Akapitzlist"/>
        <w:numPr>
          <w:ilvl w:val="0"/>
          <w:numId w:val="4"/>
        </w:numPr>
        <w:spacing w:after="0" w:line="360" w:lineRule="auto"/>
        <w:ind w:left="1560" w:hanging="426"/>
        <w:jc w:val="both"/>
        <w:rPr>
          <w:rFonts w:cs="Calibri"/>
        </w:rPr>
      </w:pPr>
      <w:r w:rsidRPr="00FC6A8F">
        <w:rPr>
          <w:rFonts w:cs="Calibri"/>
        </w:rPr>
        <w:t>na podstawie art. 16 RODO prawo do sprostow</w:t>
      </w:r>
      <w:r>
        <w:rPr>
          <w:rFonts w:cs="Calibri"/>
        </w:rPr>
        <w:t>ania Pani/Pana danych osobowych</w:t>
      </w:r>
      <w:r w:rsidRPr="00FC6A8F">
        <w:rPr>
          <w:rFonts w:cs="Calibri"/>
          <w:b/>
          <w:vertAlign w:val="superscript"/>
        </w:rPr>
        <w:t>*</w:t>
      </w:r>
      <w:r w:rsidRPr="00FC6A8F">
        <w:rPr>
          <w:rFonts w:cs="Calibri"/>
        </w:rPr>
        <w:t>;</w:t>
      </w:r>
    </w:p>
    <w:p w:rsidR="002E292B" w:rsidRPr="00FC6A8F" w:rsidRDefault="002E292B" w:rsidP="002E292B">
      <w:pPr>
        <w:pStyle w:val="Akapitzlist"/>
        <w:numPr>
          <w:ilvl w:val="0"/>
          <w:numId w:val="4"/>
        </w:numPr>
        <w:spacing w:after="0" w:line="360" w:lineRule="auto"/>
        <w:ind w:left="1560" w:hanging="426"/>
        <w:jc w:val="both"/>
        <w:rPr>
          <w:rFonts w:cs="Calibri"/>
        </w:rPr>
      </w:pPr>
      <w:r w:rsidRPr="00FC6A8F">
        <w:rPr>
          <w:rFonts w:cs="Calibri"/>
        </w:rPr>
        <w:t xml:space="preserve">na podstawie art. 18 RODO prawo żądania od administratora ograniczenia przetwarzania danych osobowych z zastrzeżeniem przypadków, o których </w:t>
      </w:r>
      <w:r>
        <w:rPr>
          <w:rFonts w:cs="Calibri"/>
        </w:rPr>
        <w:t xml:space="preserve">mowa </w:t>
      </w:r>
      <w:r>
        <w:rPr>
          <w:rFonts w:cs="Calibri"/>
        </w:rPr>
        <w:br/>
        <w:t>w art. 18 ust. 2 RODO **;</w:t>
      </w:r>
    </w:p>
    <w:p w:rsidR="002E292B" w:rsidRPr="00FC6A8F" w:rsidRDefault="002E292B" w:rsidP="002E292B">
      <w:pPr>
        <w:pStyle w:val="Akapitzlist"/>
        <w:numPr>
          <w:ilvl w:val="0"/>
          <w:numId w:val="4"/>
        </w:numPr>
        <w:spacing w:after="0" w:line="360" w:lineRule="auto"/>
        <w:ind w:left="1560" w:hanging="426"/>
        <w:jc w:val="both"/>
        <w:rPr>
          <w:rFonts w:cs="Calibri"/>
          <w:i/>
        </w:rPr>
      </w:pPr>
      <w:r w:rsidRPr="00FC6A8F">
        <w:rPr>
          <w:rFonts w:cs="Calibri"/>
        </w:rPr>
        <w:t>prawo do wniesienia skargi do Prezesa Urzędu Ochrony Danych Osobowych, gdy uzna Pani/Pan, że przetwarzanie danych osobowych Pani/Pana dotyczących narusza przepisy RODO;</w:t>
      </w:r>
    </w:p>
    <w:p w:rsidR="002E292B" w:rsidRPr="00FC6A8F" w:rsidRDefault="002E292B" w:rsidP="002E29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Calibri"/>
          <w:i/>
        </w:rPr>
      </w:pPr>
      <w:r w:rsidRPr="00FC6A8F">
        <w:rPr>
          <w:rFonts w:cs="Calibri"/>
        </w:rPr>
        <w:t>nie przysługuje Pani/Panu:</w:t>
      </w:r>
    </w:p>
    <w:p w:rsidR="002E292B" w:rsidRPr="00FC6A8F" w:rsidRDefault="002E292B" w:rsidP="002E292B">
      <w:pPr>
        <w:pStyle w:val="Akapitzlist"/>
        <w:numPr>
          <w:ilvl w:val="0"/>
          <w:numId w:val="5"/>
        </w:numPr>
        <w:spacing w:after="0" w:line="360" w:lineRule="auto"/>
        <w:ind w:left="1560" w:hanging="426"/>
        <w:jc w:val="both"/>
        <w:rPr>
          <w:rFonts w:cs="Calibri"/>
          <w:i/>
        </w:rPr>
      </w:pPr>
      <w:r w:rsidRPr="00FC6A8F">
        <w:rPr>
          <w:rFonts w:cs="Calibri"/>
        </w:rPr>
        <w:t>w związku z art. 17 ust. 3 lit. b, d lub e RODO prawo do usunięcia danych osobowych;</w:t>
      </w:r>
    </w:p>
    <w:p w:rsidR="002E292B" w:rsidRPr="00FC6A8F" w:rsidRDefault="002E292B" w:rsidP="002E292B">
      <w:pPr>
        <w:pStyle w:val="Akapitzlist"/>
        <w:numPr>
          <w:ilvl w:val="0"/>
          <w:numId w:val="5"/>
        </w:numPr>
        <w:spacing w:after="0" w:line="360" w:lineRule="auto"/>
        <w:ind w:left="1560" w:hanging="426"/>
        <w:jc w:val="both"/>
        <w:rPr>
          <w:rFonts w:cs="Calibri"/>
          <w:b/>
          <w:i/>
        </w:rPr>
      </w:pPr>
      <w:r w:rsidRPr="00FC6A8F">
        <w:rPr>
          <w:rFonts w:cs="Calibri"/>
        </w:rPr>
        <w:t>prawo do przenoszenia danych osobowych, o którym mowa w art. 20 RODO;</w:t>
      </w:r>
    </w:p>
    <w:p w:rsidR="002E292B" w:rsidRPr="00FC6A8F" w:rsidRDefault="002E292B" w:rsidP="002E292B">
      <w:pPr>
        <w:pStyle w:val="Akapitzlist"/>
        <w:numPr>
          <w:ilvl w:val="0"/>
          <w:numId w:val="5"/>
        </w:numPr>
        <w:spacing w:after="0" w:line="360" w:lineRule="auto"/>
        <w:ind w:left="1560" w:hanging="426"/>
        <w:jc w:val="both"/>
        <w:rPr>
          <w:rFonts w:cs="Calibri"/>
          <w:b/>
          <w:i/>
        </w:rPr>
      </w:pPr>
      <w:r w:rsidRPr="00FC6A8F">
        <w:rPr>
          <w:rFonts w:cs="Calibri"/>
          <w:b/>
        </w:rPr>
        <w:t>na podstawie art. 21 RODO prawo sprzeciwu, wobec przetwarzania danych osobowych, gdyż podstawą prawną przetwarzania Pani/Pana danych osobowych jest art. 6 ust. 1 lit. c RODO</w:t>
      </w:r>
      <w:r w:rsidRPr="00FC6A8F">
        <w:rPr>
          <w:rFonts w:cs="Calibri"/>
        </w:rPr>
        <w:t>.</w:t>
      </w:r>
    </w:p>
    <w:p w:rsidR="002E292B" w:rsidRPr="00FC6A8F" w:rsidRDefault="002E292B" w:rsidP="002E292B">
      <w:pPr>
        <w:spacing w:after="0" w:line="360" w:lineRule="auto"/>
        <w:ind w:right="-2"/>
        <w:rPr>
          <w:rFonts w:cs="Calibri"/>
        </w:rPr>
      </w:pPr>
    </w:p>
    <w:p w:rsidR="002E292B" w:rsidRPr="00FC6A8F" w:rsidRDefault="002E292B" w:rsidP="002E292B">
      <w:pPr>
        <w:pStyle w:val="Akapitzlist"/>
        <w:spacing w:after="0" w:line="360" w:lineRule="auto"/>
        <w:ind w:left="567" w:hanging="141"/>
        <w:jc w:val="both"/>
        <w:rPr>
          <w:rFonts w:cs="Calibri"/>
          <w:i/>
          <w:sz w:val="18"/>
          <w:szCs w:val="18"/>
        </w:rPr>
      </w:pPr>
      <w:r w:rsidRPr="00FC6A8F">
        <w:rPr>
          <w:rFonts w:cs="Calibri"/>
          <w:b/>
          <w:i/>
          <w:sz w:val="18"/>
          <w:szCs w:val="18"/>
          <w:vertAlign w:val="superscript"/>
        </w:rPr>
        <w:t>*</w:t>
      </w:r>
      <w:r w:rsidRPr="00FC6A8F">
        <w:rPr>
          <w:rFonts w:cs="Calibri"/>
          <w:b/>
          <w:i/>
          <w:sz w:val="18"/>
          <w:szCs w:val="18"/>
          <w:vertAlign w:val="superscript"/>
        </w:rPr>
        <w:tab/>
      </w:r>
      <w:r w:rsidRPr="00FC6A8F">
        <w:rPr>
          <w:rFonts w:cs="Calibri"/>
          <w:b/>
          <w:i/>
          <w:sz w:val="18"/>
          <w:szCs w:val="18"/>
        </w:rPr>
        <w:t>Wyjaśnienie:</w:t>
      </w:r>
      <w:r w:rsidRPr="00FC6A8F">
        <w:rPr>
          <w:rFonts w:cs="Calibri"/>
          <w:i/>
          <w:sz w:val="18"/>
          <w:szCs w:val="18"/>
        </w:rPr>
        <w:t xml:space="preserve"> skorzystanie z prawa do sprostowania nie może skutkować zmianą wyniku postępowania ani zmianą postanowień umowy w zakresie niezgodnym </w:t>
      </w:r>
      <w:r w:rsidRPr="00FC6A8F">
        <w:rPr>
          <w:rFonts w:cs="Calibri"/>
          <w:i/>
          <w:iCs/>
          <w:color w:val="000000"/>
          <w:sz w:val="18"/>
          <w:szCs w:val="18"/>
        </w:rPr>
        <w:t xml:space="preserve">z </w:t>
      </w:r>
      <w:r w:rsidRPr="00FC6A8F">
        <w:rPr>
          <w:rFonts w:cs="Calibri"/>
          <w:i/>
          <w:sz w:val="18"/>
          <w:szCs w:val="18"/>
        </w:rPr>
        <w:t>Wytycznymi w zakresie kwalifikowalności wydatków w ramach Europejskiego Funduszu Rozwoju Regionalnego, Europejskiego Funduszu Społecznego oraz Funduszu Spójności na lata 2014-2020 wydanymi na postawie ustawy wdrożeniowej oraz nie może naruszać integralności protokołu oraz jego załączników.</w:t>
      </w:r>
    </w:p>
    <w:p w:rsidR="002E292B" w:rsidRPr="00FC6A8F" w:rsidRDefault="002E292B" w:rsidP="002E292B">
      <w:pPr>
        <w:pStyle w:val="Akapitzlist"/>
        <w:spacing w:after="0" w:line="360" w:lineRule="auto"/>
        <w:ind w:left="567" w:hanging="141"/>
        <w:jc w:val="both"/>
        <w:rPr>
          <w:rFonts w:cs="Calibri"/>
          <w:i/>
          <w:sz w:val="18"/>
          <w:szCs w:val="18"/>
        </w:rPr>
      </w:pPr>
      <w:r w:rsidRPr="00FC6A8F">
        <w:rPr>
          <w:rFonts w:cs="Calibri"/>
          <w:b/>
          <w:i/>
          <w:sz w:val="18"/>
          <w:szCs w:val="18"/>
          <w:vertAlign w:val="superscript"/>
        </w:rPr>
        <w:t>**</w:t>
      </w:r>
      <w:r w:rsidRPr="00FC6A8F">
        <w:rPr>
          <w:rFonts w:cs="Calibri"/>
          <w:b/>
          <w:i/>
          <w:sz w:val="18"/>
          <w:szCs w:val="18"/>
          <w:vertAlign w:val="superscript"/>
        </w:rPr>
        <w:tab/>
      </w:r>
      <w:r w:rsidRPr="00FC6A8F">
        <w:rPr>
          <w:rFonts w:cs="Calibri"/>
          <w:b/>
          <w:i/>
          <w:sz w:val="18"/>
          <w:szCs w:val="18"/>
        </w:rPr>
        <w:t>Wyjaśnienie:</w:t>
      </w:r>
      <w:r w:rsidRPr="00FC6A8F">
        <w:rPr>
          <w:rFonts w:cs="Calibri"/>
          <w:i/>
          <w:sz w:val="18"/>
          <w:szCs w:val="18"/>
        </w:rPr>
        <w:t xml:space="preserve"> prawo do ograniczenia przetwarzania nie ma zastosowania w odniesieniu do przechowywania z uwagi na ważne względy interesu publicznego Unii Europejskiej lub państwa członkowskiego.</w:t>
      </w:r>
    </w:p>
    <w:p w:rsidR="002E292B" w:rsidRPr="00FC6A8F" w:rsidRDefault="002E292B" w:rsidP="002E292B">
      <w:pPr>
        <w:pStyle w:val="Akapitzlist"/>
        <w:spacing w:after="0" w:line="360" w:lineRule="auto"/>
        <w:ind w:left="567" w:hanging="141"/>
        <w:jc w:val="both"/>
        <w:rPr>
          <w:rFonts w:cs="Calibri"/>
          <w:i/>
        </w:rPr>
      </w:pPr>
    </w:p>
    <w:p w:rsidR="002E292B" w:rsidRPr="00014696" w:rsidRDefault="002E292B" w:rsidP="002E292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Calibri"/>
          <w:b/>
        </w:rPr>
      </w:pPr>
      <w:r w:rsidRPr="00FC6A8F">
        <w:rPr>
          <w:rFonts w:cs="Calibri"/>
          <w:b/>
        </w:rPr>
        <w:t>OPIS PRZEDMIOTU ZAMÓWIENIA:</w:t>
      </w:r>
    </w:p>
    <w:p w:rsidR="002E292B" w:rsidRDefault="002E292B" w:rsidP="002E292B">
      <w:pPr>
        <w:numPr>
          <w:ilvl w:val="0"/>
          <w:numId w:val="23"/>
        </w:numPr>
        <w:spacing w:before="120" w:after="120"/>
        <w:jc w:val="both"/>
        <w:rPr>
          <w:rFonts w:cs="Calibri"/>
          <w:lang w:eastAsia="ar-SA"/>
        </w:rPr>
      </w:pPr>
      <w:r>
        <w:t>Tytuł zamówienia /</w:t>
      </w:r>
      <w:r w:rsidRPr="00AC04C0">
        <w:rPr>
          <w:rFonts w:cs="Calibri"/>
        </w:rPr>
        <w:t xml:space="preserve">Nazwa zamówienia: </w:t>
      </w:r>
      <w:r w:rsidRPr="002D5C05">
        <w:rPr>
          <w:rFonts w:cs="Calibri"/>
          <w:b/>
          <w:bCs/>
          <w:lang w:eastAsia="ar-SA"/>
        </w:rPr>
        <w:t xml:space="preserve">dostawy sprzętu elektronicznego, muzycznego </w:t>
      </w:r>
      <w:r>
        <w:rPr>
          <w:rFonts w:cs="Calibri"/>
          <w:b/>
          <w:bCs/>
          <w:lang w:eastAsia="ar-SA"/>
        </w:rPr>
        <w:br/>
      </w:r>
      <w:r w:rsidRPr="002D5C05">
        <w:rPr>
          <w:rFonts w:cs="Calibri"/>
          <w:b/>
          <w:bCs/>
          <w:lang w:eastAsia="ar-SA"/>
        </w:rPr>
        <w:t>i komputerowe do Klubów seniora w projekcie – „Opols</w:t>
      </w:r>
      <w:r w:rsidRPr="002D5C05">
        <w:rPr>
          <w:rFonts w:cs="Calibri"/>
          <w:b/>
          <w:lang w:eastAsia="ar-SA"/>
        </w:rPr>
        <w:t>ki senior – zapewnienie wsparcia osobom niesamodzielnym i ich opiekunom”</w:t>
      </w:r>
      <w:r w:rsidRPr="002D5C05">
        <w:rPr>
          <w:rFonts w:cs="Calibri"/>
          <w:lang w:eastAsia="ar-SA"/>
        </w:rPr>
        <w:t xml:space="preserve"> realizowanego w ramach </w:t>
      </w:r>
      <w:r w:rsidRPr="002D5C05">
        <w:rPr>
          <w:rFonts w:cs="Calibri"/>
        </w:rPr>
        <w:t>Regionalnego Programu Operacyjnego Województwa Opolskiego na lata 2014– 2020 Osi Priorytetowej RPOP.08.00.00 Integracja Społeczna Działanie RPOP.08.01.00 Dostęp do wysokiej jakości usług zdrowotnych i społecznych</w:t>
      </w:r>
      <w:r w:rsidRPr="002D5C05">
        <w:rPr>
          <w:rFonts w:cs="Calibri"/>
          <w:lang w:eastAsia="ar-SA"/>
        </w:rPr>
        <w:t>.</w:t>
      </w:r>
    </w:p>
    <w:p w:rsidR="002E292B" w:rsidRPr="00845E90" w:rsidRDefault="002E292B" w:rsidP="002E292B">
      <w:pPr>
        <w:numPr>
          <w:ilvl w:val="0"/>
          <w:numId w:val="23"/>
        </w:numPr>
        <w:spacing w:before="120" w:after="120"/>
        <w:jc w:val="both"/>
        <w:rPr>
          <w:rFonts w:cs="Calibri"/>
          <w:lang w:eastAsia="ar-SA"/>
        </w:rPr>
      </w:pPr>
      <w:r>
        <w:t>Kategoria ogłoszenia: dostawa.</w:t>
      </w:r>
    </w:p>
    <w:p w:rsidR="002E292B" w:rsidRPr="00845E90" w:rsidRDefault="002E292B" w:rsidP="002E292B">
      <w:pPr>
        <w:numPr>
          <w:ilvl w:val="0"/>
          <w:numId w:val="23"/>
        </w:numPr>
        <w:spacing w:before="120" w:after="120"/>
        <w:jc w:val="both"/>
        <w:rPr>
          <w:rFonts w:cs="Calibri"/>
          <w:lang w:eastAsia="ar-SA"/>
        </w:rPr>
      </w:pPr>
      <w:r w:rsidRPr="00845E90">
        <w:rPr>
          <w:rFonts w:cs="Calibri"/>
        </w:rPr>
        <w:t xml:space="preserve">KOD CPV: </w:t>
      </w:r>
    </w:p>
    <w:p w:rsidR="002E292B" w:rsidRPr="00FC6A8F" w:rsidRDefault="002E292B" w:rsidP="002E292B">
      <w:pPr>
        <w:pStyle w:val="Akapitzlist"/>
        <w:spacing w:after="0" w:line="360" w:lineRule="auto"/>
        <w:ind w:left="284" w:firstLine="425"/>
        <w:jc w:val="both"/>
        <w:rPr>
          <w:rFonts w:cs="Calibri"/>
          <w:b/>
        </w:rPr>
      </w:pPr>
      <w:r w:rsidRPr="00FC6A8F">
        <w:rPr>
          <w:rFonts w:cs="Calibri"/>
          <w:b/>
        </w:rPr>
        <w:lastRenderedPageBreak/>
        <w:t>Podstawowy kod CPV</w:t>
      </w:r>
    </w:p>
    <w:p w:rsidR="002E292B" w:rsidRPr="00933B9A" w:rsidRDefault="002E292B" w:rsidP="002E292B">
      <w:pPr>
        <w:pStyle w:val="Akapitzlist"/>
        <w:spacing w:after="0" w:line="360" w:lineRule="auto"/>
        <w:ind w:left="284" w:firstLine="425"/>
        <w:jc w:val="both"/>
        <w:rPr>
          <w:rFonts w:cs="Calibri"/>
        </w:rPr>
      </w:pPr>
      <w:r w:rsidRPr="00933B9A">
        <w:rPr>
          <w:rFonts w:cs="Calibri"/>
        </w:rPr>
        <w:t>30213100-6 Komputery przenośne.</w:t>
      </w:r>
    </w:p>
    <w:p w:rsidR="002E292B" w:rsidRPr="00933B9A" w:rsidRDefault="002E292B" w:rsidP="002E292B">
      <w:pPr>
        <w:pStyle w:val="Akapitzlist"/>
        <w:spacing w:after="0" w:line="360" w:lineRule="auto"/>
        <w:ind w:left="284" w:firstLine="425"/>
        <w:jc w:val="both"/>
        <w:rPr>
          <w:rFonts w:cs="Calibri"/>
          <w:b/>
        </w:rPr>
      </w:pPr>
      <w:r w:rsidRPr="00FC6A8F">
        <w:rPr>
          <w:rFonts w:cs="Calibri"/>
          <w:b/>
        </w:rPr>
        <w:t>Dodatkowe kody CPV:</w:t>
      </w:r>
    </w:p>
    <w:p w:rsidR="002E292B" w:rsidRPr="00933B9A" w:rsidRDefault="002E292B" w:rsidP="002E292B">
      <w:pPr>
        <w:pStyle w:val="Akapitzlist"/>
        <w:spacing w:after="0" w:line="360" w:lineRule="auto"/>
        <w:ind w:left="284" w:firstLine="425"/>
        <w:jc w:val="both"/>
        <w:rPr>
          <w:rFonts w:cs="Calibri"/>
        </w:rPr>
      </w:pPr>
      <w:r w:rsidRPr="00933B9A">
        <w:rPr>
          <w:rFonts w:cs="Calibri"/>
        </w:rPr>
        <w:t>30232110-8 Drukarki laserowe.</w:t>
      </w:r>
    </w:p>
    <w:p w:rsidR="002E292B" w:rsidRPr="00933B9A" w:rsidRDefault="002E292B" w:rsidP="002E292B">
      <w:pPr>
        <w:pStyle w:val="Akapitzlist"/>
        <w:spacing w:after="0" w:line="360" w:lineRule="auto"/>
        <w:ind w:left="284" w:firstLine="425"/>
        <w:jc w:val="both"/>
        <w:rPr>
          <w:rFonts w:cs="Calibri"/>
        </w:rPr>
      </w:pPr>
      <w:r w:rsidRPr="00933B9A">
        <w:rPr>
          <w:rFonts w:cs="Calibri"/>
        </w:rPr>
        <w:t>32331600-8 Odtwarzacze plików MP3.</w:t>
      </w:r>
    </w:p>
    <w:p w:rsidR="002E292B" w:rsidRPr="00FC6A8F" w:rsidRDefault="002E292B" w:rsidP="002E292B">
      <w:pPr>
        <w:pStyle w:val="Akapitzlist"/>
        <w:spacing w:after="0" w:line="360" w:lineRule="auto"/>
        <w:ind w:left="284" w:firstLine="425"/>
        <w:jc w:val="both"/>
        <w:rPr>
          <w:rFonts w:cs="Calibri"/>
        </w:rPr>
      </w:pPr>
      <w:r w:rsidRPr="00933B9A">
        <w:rPr>
          <w:rFonts w:cs="Calibri"/>
        </w:rPr>
        <w:t xml:space="preserve">38652100-1 Projektory </w:t>
      </w:r>
    </w:p>
    <w:p w:rsidR="002E292B" w:rsidRPr="00851D0C" w:rsidRDefault="002E292B" w:rsidP="002E292B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i/>
          <w:iCs/>
          <w:sz w:val="22"/>
          <w:szCs w:val="22"/>
        </w:rPr>
      </w:pPr>
      <w:r w:rsidRPr="00FC6A8F">
        <w:rPr>
          <w:sz w:val="22"/>
          <w:szCs w:val="22"/>
        </w:rPr>
        <w:t xml:space="preserve">Szczegółowy opis przedmiotu zamówienia zawarty został </w:t>
      </w:r>
      <w:r w:rsidRPr="00851D0C">
        <w:rPr>
          <w:i/>
          <w:iCs/>
          <w:sz w:val="22"/>
          <w:szCs w:val="22"/>
        </w:rPr>
        <w:t>w załączniku nr 1 do ogłoszenia pod nazwą SZCZEÓŁOWY OPIS PRZEDMIOTU ZAMÓWIENIA.</w:t>
      </w:r>
    </w:p>
    <w:p w:rsidR="002E292B" w:rsidRDefault="002E292B" w:rsidP="002E292B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2E292B" w:rsidRPr="007971EE" w:rsidRDefault="002E292B" w:rsidP="002E292B">
      <w:pPr>
        <w:tabs>
          <w:tab w:val="left" w:pos="284"/>
        </w:tabs>
        <w:spacing w:after="0" w:line="360" w:lineRule="auto"/>
        <w:jc w:val="both"/>
        <w:rPr>
          <w:rFonts w:cs="Calibri"/>
          <w:b/>
        </w:rPr>
      </w:pPr>
      <w:r w:rsidRPr="007971EE">
        <w:rPr>
          <w:rFonts w:cs="Calibri"/>
          <w:b/>
        </w:rPr>
        <w:t xml:space="preserve">V.WARUNKI UDZIAŁU W POSTĘPOWANIU ORAZ OPIS SPOSOBU DOKONYWANIA OCENY ICH SPEŁNIANIA </w:t>
      </w:r>
    </w:p>
    <w:p w:rsidR="002E292B" w:rsidRPr="007971EE" w:rsidRDefault="002E292B" w:rsidP="002E292B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b/>
        </w:rPr>
      </w:pPr>
      <w:r w:rsidRPr="007971EE">
        <w:rPr>
          <w:rFonts w:cs="Calibri"/>
          <w:b/>
        </w:rPr>
        <w:t xml:space="preserve">Warunki: Zamawiający </w:t>
      </w:r>
      <w:r w:rsidRPr="007971EE">
        <w:rPr>
          <w:rFonts w:cs="Calibri"/>
        </w:rPr>
        <w:t>nie określa szczegółowych warunków udziału w postępowaniu.</w:t>
      </w:r>
    </w:p>
    <w:p w:rsidR="002E292B" w:rsidRPr="007971EE" w:rsidRDefault="002E292B" w:rsidP="002E292B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</w:rPr>
      </w:pPr>
      <w:r w:rsidRPr="007971EE">
        <w:rPr>
          <w:rFonts w:cs="Calibri"/>
          <w:b/>
        </w:rPr>
        <w:t xml:space="preserve">Dodatkowe warunki: </w:t>
      </w:r>
      <w:r w:rsidRPr="007971EE">
        <w:rPr>
          <w:rFonts w:cs="Calibri"/>
        </w:rPr>
        <w:t xml:space="preserve">Zamawiający nie dokonuje określenia szczególnych warunków udziału </w:t>
      </w:r>
      <w:r w:rsidRPr="007971EE">
        <w:rPr>
          <w:rFonts w:cs="Calibri"/>
        </w:rPr>
        <w:br/>
        <w:t>w postępowaniu</w:t>
      </w:r>
    </w:p>
    <w:p w:rsidR="002E292B" w:rsidRDefault="002E292B" w:rsidP="002E292B">
      <w:pPr>
        <w:pStyle w:val="Akapitzlist"/>
        <w:tabs>
          <w:tab w:val="left" w:pos="284"/>
        </w:tabs>
        <w:spacing w:after="0" w:line="360" w:lineRule="auto"/>
        <w:ind w:left="1004" w:hanging="1004"/>
        <w:rPr>
          <w:rFonts w:cs="Calibri"/>
          <w:b/>
        </w:rPr>
      </w:pPr>
    </w:p>
    <w:p w:rsidR="002E292B" w:rsidRPr="00B407FB" w:rsidRDefault="002E292B" w:rsidP="002E292B">
      <w:pPr>
        <w:tabs>
          <w:tab w:val="left" w:pos="284"/>
        </w:tabs>
        <w:spacing w:after="0" w:line="360" w:lineRule="auto"/>
        <w:jc w:val="both"/>
        <w:rPr>
          <w:rFonts w:cs="Calibri"/>
          <w:b/>
          <w:u w:val="single"/>
        </w:rPr>
      </w:pPr>
      <w:r>
        <w:rPr>
          <w:rFonts w:cs="Calibri"/>
          <w:b/>
          <w:color w:val="000000"/>
        </w:rPr>
        <w:t>VI.</w:t>
      </w:r>
      <w:r>
        <w:rPr>
          <w:rFonts w:cs="Calibri"/>
          <w:b/>
          <w:color w:val="000000"/>
        </w:rPr>
        <w:tab/>
      </w:r>
      <w:r w:rsidRPr="00B407FB">
        <w:rPr>
          <w:rFonts w:cs="Calibri"/>
          <w:b/>
          <w:u w:val="single"/>
        </w:rPr>
        <w:t>WYMAGANE DOKUMENTY:</w:t>
      </w:r>
    </w:p>
    <w:p w:rsidR="002E292B" w:rsidRDefault="002E292B" w:rsidP="002E292B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Oferta,</w:t>
      </w:r>
    </w:p>
    <w:p w:rsidR="002E292B" w:rsidRPr="00864AC9" w:rsidRDefault="002E292B" w:rsidP="002E292B">
      <w:pPr>
        <w:numPr>
          <w:ilvl w:val="0"/>
          <w:numId w:val="25"/>
        </w:numPr>
        <w:tabs>
          <w:tab w:val="left" w:pos="284"/>
        </w:tabs>
        <w:spacing w:after="0" w:line="360" w:lineRule="auto"/>
        <w:jc w:val="both"/>
        <w:rPr>
          <w:rFonts w:cs="Calibri"/>
        </w:rPr>
      </w:pPr>
      <w:r w:rsidRPr="00864AC9">
        <w:rPr>
          <w:rFonts w:cs="Calibri"/>
        </w:rPr>
        <w:t>W celu potwierdzenia, że wykonawca nie podlega wykluczeniu z postępowania składane jest oświadczenie zawarte w treści oferty.</w:t>
      </w:r>
    </w:p>
    <w:p w:rsidR="002E292B" w:rsidRPr="00AC04C0" w:rsidRDefault="002E292B" w:rsidP="002E292B">
      <w:pPr>
        <w:tabs>
          <w:tab w:val="left" w:pos="284"/>
        </w:tabs>
        <w:spacing w:after="0" w:line="360" w:lineRule="auto"/>
        <w:jc w:val="both"/>
        <w:rPr>
          <w:rFonts w:cs="Calibri"/>
          <w:b/>
        </w:rPr>
      </w:pPr>
    </w:p>
    <w:p w:rsidR="002E292B" w:rsidRPr="00FC6A8F" w:rsidRDefault="002E292B" w:rsidP="002E292B">
      <w:pPr>
        <w:pStyle w:val="Akapitzlist"/>
        <w:spacing w:after="0" w:line="360" w:lineRule="auto"/>
        <w:ind w:left="426" w:hanging="426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V</w:t>
      </w:r>
      <w:r>
        <w:rPr>
          <w:rFonts w:cs="Calibri"/>
          <w:b/>
          <w:color w:val="000000"/>
          <w:lang w:val="pl-PL"/>
        </w:rPr>
        <w:t>II</w:t>
      </w:r>
      <w:r>
        <w:rPr>
          <w:rFonts w:cs="Calibri"/>
          <w:b/>
          <w:color w:val="000000"/>
        </w:rPr>
        <w:t>.</w:t>
      </w:r>
      <w:r>
        <w:rPr>
          <w:rFonts w:cs="Calibri"/>
          <w:b/>
          <w:color w:val="000000"/>
        </w:rPr>
        <w:tab/>
      </w:r>
      <w:r w:rsidRPr="00FC6A8F">
        <w:rPr>
          <w:rFonts w:cs="Calibri"/>
          <w:b/>
          <w:color w:val="000000"/>
        </w:rPr>
        <w:t xml:space="preserve">KRYTERIA OCENY OFERTY i INFORMACJA O WAGACH PUNKTOWYCH PRZYPISANYCH DO POSZCZEGÓLNYCH KRYTERIÓW OCENY OFERTY oraz </w:t>
      </w:r>
      <w:r w:rsidRPr="00FC6A8F">
        <w:rPr>
          <w:rFonts w:cs="Calibri"/>
          <w:b/>
        </w:rPr>
        <w:t>OPIS SPOSOBU PRZYZNAWANIA PUNKTACJI ZA SPEŁNIENIE DANEGO KRYTERIUM OCENY OFERTY</w:t>
      </w:r>
    </w:p>
    <w:p w:rsidR="002E292B" w:rsidRPr="00FC6A8F" w:rsidRDefault="002E292B" w:rsidP="002E292B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cs="Calibri"/>
          <w:b/>
          <w:color w:val="000000"/>
        </w:rPr>
      </w:pPr>
    </w:p>
    <w:p w:rsidR="002E292B" w:rsidRPr="00FC6A8F" w:rsidRDefault="002E292B" w:rsidP="002E292B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Zamawiający wybierze ofertę najkorzystniejszą na podstawie kryteriów oceny ofert tj.:</w:t>
      </w:r>
    </w:p>
    <w:p w:rsidR="002E292B" w:rsidRPr="00FC6A8F" w:rsidRDefault="002E292B" w:rsidP="002E292B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 xml:space="preserve">Kryterium oceny ofert jest: </w:t>
      </w:r>
    </w:p>
    <w:p w:rsidR="002E292B" w:rsidRPr="00FC6A8F" w:rsidRDefault="002E292B" w:rsidP="002E292B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Cena waga max </w:t>
      </w:r>
      <w:r w:rsidR="00514731">
        <w:rPr>
          <w:rFonts w:cs="Calibri"/>
          <w:b/>
          <w:color w:val="000000"/>
          <w:lang w:val="pl-PL"/>
        </w:rPr>
        <w:t>85</w:t>
      </w:r>
      <w:r w:rsidRPr="00FC6A8F">
        <w:rPr>
          <w:rFonts w:cs="Calibri"/>
          <w:b/>
          <w:color w:val="000000"/>
        </w:rPr>
        <w:t>/100 pkt</w:t>
      </w:r>
      <w:r w:rsidRPr="00FC6A8F">
        <w:rPr>
          <w:rFonts w:cs="Calibri"/>
          <w:color w:val="000000"/>
        </w:rPr>
        <w:t>.</w:t>
      </w:r>
    </w:p>
    <w:p w:rsidR="002E292B" w:rsidRPr="00514731" w:rsidRDefault="002E292B" w:rsidP="002E292B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cs="Calibri"/>
          <w:color w:val="000000"/>
          <w:lang w:val="pl-PL"/>
        </w:rPr>
      </w:pPr>
      <w:r w:rsidRPr="00FC6A8F">
        <w:rPr>
          <w:rFonts w:cs="Calibri"/>
          <w:color w:val="000000"/>
        </w:rPr>
        <w:t>Ilość punktów cena</w:t>
      </w:r>
      <w:r w:rsidRPr="00FC6A8F">
        <w:rPr>
          <w:rFonts w:cs="Calibri"/>
          <w:bCs/>
          <w:color w:val="000000"/>
        </w:rPr>
        <w:t xml:space="preserve">  </w:t>
      </w:r>
      <w:r w:rsidRPr="00FC6A8F">
        <w:rPr>
          <w:rFonts w:cs="Calibri"/>
          <w:color w:val="000000"/>
        </w:rPr>
        <w:t>= (Cena najniższa oferowana brutto</w:t>
      </w:r>
      <w:r>
        <w:rPr>
          <w:rFonts w:cs="Calibri"/>
          <w:color w:val="000000"/>
        </w:rPr>
        <w:t xml:space="preserve">/Cena badanej oferty brutto )x </w:t>
      </w:r>
      <w:r w:rsidR="00514731">
        <w:rPr>
          <w:rFonts w:cs="Calibri"/>
          <w:color w:val="000000"/>
          <w:lang w:val="pl-PL"/>
        </w:rPr>
        <w:t>85</w:t>
      </w:r>
    </w:p>
    <w:p w:rsidR="002E292B" w:rsidRPr="00514731" w:rsidRDefault="002E292B" w:rsidP="002E292B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514731">
        <w:rPr>
          <w:rFonts w:cs="Calibri"/>
          <w:b/>
          <w:color w:val="000000"/>
        </w:rPr>
        <w:t>Termin realiz</w:t>
      </w:r>
      <w:r w:rsidR="00514731" w:rsidRPr="00514731">
        <w:rPr>
          <w:rFonts w:cs="Calibri"/>
          <w:b/>
          <w:color w:val="000000"/>
        </w:rPr>
        <w:t xml:space="preserve">acji dostawy waga max </w:t>
      </w:r>
      <w:r w:rsidR="00514731" w:rsidRPr="00514731">
        <w:rPr>
          <w:rFonts w:cs="Calibri"/>
          <w:b/>
          <w:color w:val="000000"/>
          <w:lang w:val="pl-PL"/>
        </w:rPr>
        <w:t>15</w:t>
      </w:r>
      <w:r w:rsidRPr="00514731">
        <w:rPr>
          <w:rFonts w:cs="Calibri"/>
          <w:b/>
          <w:color w:val="000000"/>
        </w:rPr>
        <w:t xml:space="preserve"> pkt.</w:t>
      </w:r>
      <w:r w:rsidR="00514731" w:rsidRPr="00514731">
        <w:rPr>
          <w:rFonts w:cs="Calibri"/>
          <w:color w:val="000000"/>
        </w:rPr>
        <w:t xml:space="preserve"> </w:t>
      </w:r>
      <w:r w:rsidR="00514731" w:rsidRPr="00514731">
        <w:rPr>
          <w:rFonts w:cs="Calibri"/>
          <w:color w:val="000000"/>
          <w:lang w:val="pl-PL"/>
        </w:rPr>
        <w:br/>
        <w:t xml:space="preserve">Do </w:t>
      </w:r>
      <w:r w:rsidR="00514731">
        <w:rPr>
          <w:rFonts w:cs="Calibri"/>
          <w:color w:val="000000"/>
          <w:lang w:val="pl-PL"/>
        </w:rPr>
        <w:t>5</w:t>
      </w:r>
      <w:r w:rsidR="00514731" w:rsidRPr="00514731">
        <w:rPr>
          <w:rFonts w:cs="Calibri"/>
          <w:color w:val="000000"/>
          <w:lang w:val="pl-PL"/>
        </w:rPr>
        <w:t xml:space="preserve"> dni</w:t>
      </w:r>
      <w:r w:rsidRPr="00514731">
        <w:rPr>
          <w:rFonts w:cs="Calibri"/>
          <w:color w:val="000000"/>
        </w:rPr>
        <w:t xml:space="preserve"> od dnia zawarcia umowy </w:t>
      </w:r>
      <w:r w:rsidR="00514731" w:rsidRPr="00514731">
        <w:rPr>
          <w:rFonts w:cs="Calibri"/>
          <w:color w:val="000000"/>
          <w:lang w:val="pl-PL"/>
        </w:rPr>
        <w:t>1</w:t>
      </w:r>
      <w:r w:rsidR="00514731">
        <w:rPr>
          <w:rFonts w:cs="Calibri"/>
          <w:color w:val="000000"/>
          <w:lang w:val="pl-PL"/>
        </w:rPr>
        <w:t>5</w:t>
      </w:r>
      <w:r w:rsidR="00514731" w:rsidRPr="00514731">
        <w:rPr>
          <w:rFonts w:cs="Calibri"/>
          <w:color w:val="000000"/>
          <w:lang w:val="pl-PL"/>
        </w:rPr>
        <w:t xml:space="preserve"> pkt;</w:t>
      </w:r>
      <w:r w:rsidR="00514731" w:rsidRPr="00514731">
        <w:rPr>
          <w:rFonts w:cs="Calibri"/>
          <w:color w:val="000000"/>
          <w:lang w:val="pl-PL"/>
        </w:rPr>
        <w:br/>
        <w:t>d</w:t>
      </w:r>
      <w:r w:rsidR="00514731" w:rsidRPr="00514731">
        <w:rPr>
          <w:rFonts w:cs="Calibri"/>
          <w:color w:val="000000"/>
          <w:lang w:val="pl-PL"/>
        </w:rPr>
        <w:t xml:space="preserve">o </w:t>
      </w:r>
      <w:r w:rsidR="00514731" w:rsidRPr="00514731">
        <w:rPr>
          <w:rFonts w:cs="Calibri"/>
          <w:color w:val="000000"/>
          <w:lang w:val="pl-PL"/>
        </w:rPr>
        <w:t>1</w:t>
      </w:r>
      <w:r w:rsidR="00514731">
        <w:rPr>
          <w:rFonts w:cs="Calibri"/>
          <w:color w:val="000000"/>
          <w:lang w:val="pl-PL"/>
        </w:rPr>
        <w:t>0</w:t>
      </w:r>
      <w:r w:rsidR="00514731" w:rsidRPr="00514731">
        <w:rPr>
          <w:rFonts w:cs="Calibri"/>
          <w:color w:val="000000"/>
          <w:lang w:val="pl-PL"/>
        </w:rPr>
        <w:t xml:space="preserve"> dni</w:t>
      </w:r>
      <w:r w:rsidR="00514731" w:rsidRPr="00514731">
        <w:rPr>
          <w:rFonts w:cs="Calibri"/>
          <w:color w:val="000000"/>
        </w:rPr>
        <w:t xml:space="preserve"> od dnia zawarcia umowy </w:t>
      </w:r>
      <w:r w:rsidR="00514731" w:rsidRPr="00514731">
        <w:rPr>
          <w:rFonts w:cs="Calibri"/>
          <w:color w:val="000000"/>
          <w:lang w:val="pl-PL"/>
        </w:rPr>
        <w:t>1</w:t>
      </w:r>
      <w:r w:rsidR="00514731" w:rsidRPr="00514731">
        <w:rPr>
          <w:rFonts w:cs="Calibri"/>
          <w:color w:val="000000"/>
          <w:lang w:val="pl-PL"/>
        </w:rPr>
        <w:t>0</w:t>
      </w:r>
      <w:bookmarkStart w:id="1" w:name="_GoBack"/>
      <w:bookmarkEnd w:id="1"/>
      <w:r w:rsidR="00514731" w:rsidRPr="00514731">
        <w:rPr>
          <w:rFonts w:cs="Calibri"/>
          <w:color w:val="000000"/>
          <w:lang w:val="pl-PL"/>
        </w:rPr>
        <w:t xml:space="preserve"> pkt</w:t>
      </w:r>
      <w:r w:rsidR="00514731" w:rsidRPr="00514731">
        <w:rPr>
          <w:rFonts w:cs="Calibri"/>
          <w:color w:val="000000"/>
          <w:lang w:val="pl-PL"/>
        </w:rPr>
        <w:t xml:space="preserve"> </w:t>
      </w:r>
      <w:r w:rsidR="00514731" w:rsidRPr="00514731">
        <w:rPr>
          <w:rFonts w:cs="Calibri"/>
          <w:color w:val="000000"/>
          <w:lang w:val="pl-PL"/>
        </w:rPr>
        <w:br/>
        <w:t>d</w:t>
      </w:r>
      <w:r w:rsidR="00514731" w:rsidRPr="00514731">
        <w:rPr>
          <w:rFonts w:cs="Calibri"/>
          <w:color w:val="000000"/>
          <w:lang w:val="pl-PL"/>
        </w:rPr>
        <w:t xml:space="preserve">o </w:t>
      </w:r>
      <w:r w:rsidR="00514731">
        <w:rPr>
          <w:rFonts w:cs="Calibri"/>
          <w:color w:val="000000"/>
          <w:lang w:val="pl-PL"/>
        </w:rPr>
        <w:t>15</w:t>
      </w:r>
      <w:r w:rsidR="00514731" w:rsidRPr="00514731">
        <w:rPr>
          <w:rFonts w:cs="Calibri"/>
          <w:color w:val="000000"/>
          <w:lang w:val="pl-PL"/>
        </w:rPr>
        <w:t xml:space="preserve"> dni</w:t>
      </w:r>
      <w:r w:rsidR="00514731" w:rsidRPr="00514731">
        <w:rPr>
          <w:rFonts w:cs="Calibri"/>
          <w:color w:val="000000"/>
        </w:rPr>
        <w:t xml:space="preserve"> od dnia zawarcia umowy </w:t>
      </w:r>
      <w:r w:rsidR="00514731" w:rsidRPr="00514731">
        <w:rPr>
          <w:rFonts w:cs="Calibri"/>
          <w:color w:val="000000"/>
          <w:lang w:val="pl-PL"/>
        </w:rPr>
        <w:t>5 pkt</w:t>
      </w:r>
      <w:r w:rsidR="00514731" w:rsidRPr="00514731">
        <w:rPr>
          <w:rFonts w:cs="Calibri"/>
          <w:color w:val="000000"/>
          <w:lang w:val="pl-PL"/>
        </w:rPr>
        <w:t xml:space="preserve">. </w:t>
      </w:r>
    </w:p>
    <w:p w:rsidR="002E292B" w:rsidRDefault="002E292B" w:rsidP="002E292B">
      <w:pPr>
        <w:pStyle w:val="Akapitzlist"/>
        <w:numPr>
          <w:ilvl w:val="3"/>
          <w:numId w:val="7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 xml:space="preserve">Za najkorzystniejszą zostanie uznana oferta, która otrzyma najwyższą ilość punktów </w:t>
      </w:r>
      <w:r w:rsidRPr="00FC6A8F">
        <w:rPr>
          <w:rFonts w:cs="Calibri"/>
          <w:color w:val="000000"/>
        </w:rPr>
        <w:br/>
        <w:t>w wyniku sumowania punków w kryteriach oceny ofert i odpowiadająca wszystkim warunkom przedstawionym zapytaniu ofertowym.</w:t>
      </w:r>
    </w:p>
    <w:p w:rsidR="002E292B" w:rsidRPr="000D626E" w:rsidRDefault="002E292B" w:rsidP="002E292B">
      <w:pPr>
        <w:pStyle w:val="Akapitzlist"/>
        <w:numPr>
          <w:ilvl w:val="3"/>
          <w:numId w:val="7"/>
        </w:numPr>
        <w:tabs>
          <w:tab w:val="left" w:pos="0"/>
        </w:tabs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0D626E">
        <w:rPr>
          <w:rFonts w:cs="Calibri"/>
        </w:rPr>
        <w:lastRenderedPageBreak/>
        <w:t>Zamawiający poprawi w złożonych ofertach: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Calibri"/>
          <w:sz w:val="24"/>
          <w:szCs w:val="24"/>
        </w:rPr>
      </w:pPr>
      <w:r w:rsidRPr="000D626E">
        <w:rPr>
          <w:rFonts w:cs="Calibri"/>
        </w:rPr>
        <w:t>oczywiste omyłki pisarskie,</w:t>
      </w:r>
    </w:p>
    <w:p w:rsidR="002E292B" w:rsidRPr="00864AC9" w:rsidRDefault="002E292B" w:rsidP="002E292B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Calibri"/>
          <w:sz w:val="24"/>
          <w:szCs w:val="24"/>
        </w:rPr>
      </w:pPr>
      <w:r w:rsidRPr="000D626E">
        <w:rPr>
          <w:rFonts w:cs="Calibri"/>
        </w:rPr>
        <w:t>oczywiste omyłki rachunkowe, z uwzględnieniem konsekwencji rachunkowych dokonanych poprawek,</w:t>
      </w:r>
    </w:p>
    <w:p w:rsidR="002E292B" w:rsidRPr="00864AC9" w:rsidRDefault="002E292B" w:rsidP="002E292B">
      <w:pPr>
        <w:pStyle w:val="Akapitzlist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Calibri"/>
          <w:sz w:val="24"/>
          <w:szCs w:val="24"/>
        </w:rPr>
      </w:pPr>
      <w:r w:rsidRPr="00864AC9">
        <w:rPr>
          <w:rFonts w:cs="Calibri"/>
        </w:rPr>
        <w:t>inne omyłki polegające na niezgodności oferty ze szczegółowym opisem przedmiotu zamówienia, niepowodujące istotnych zmian w treści oferty</w:t>
      </w:r>
    </w:p>
    <w:p w:rsidR="002E292B" w:rsidRPr="000D626E" w:rsidRDefault="002E292B" w:rsidP="002E292B">
      <w:pPr>
        <w:pStyle w:val="Akapitzlist"/>
        <w:tabs>
          <w:tab w:val="left" w:pos="1418"/>
        </w:tabs>
        <w:spacing w:line="360" w:lineRule="auto"/>
        <w:ind w:left="1418" w:hanging="709"/>
        <w:jc w:val="both"/>
        <w:rPr>
          <w:rFonts w:cs="Calibri"/>
          <w:sz w:val="24"/>
          <w:szCs w:val="24"/>
        </w:rPr>
      </w:pPr>
      <w:r w:rsidRPr="000D626E">
        <w:rPr>
          <w:rFonts w:cs="Calibri"/>
        </w:rPr>
        <w:t>- niezwłocznie zawiadamiając o tym wykonawcę, którego oferta została poprawiona.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>Zamawiający w celu ustalenia, czy oferta zawiera rażąco niską cenę w stosunku do przedmiotu zamówienia, może zwracać się do wykonawcy o udzielenie w określonym terminie wyjaśnień dotyczących elementów oferty mających wpływ na wysokość ceny.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>Zamawiający zastrzega sobie prawo do negocjacji ceny oferty z Wykonawcą, który złożył najkorzystniejszą ofertę,</w:t>
      </w:r>
      <w:r w:rsidRPr="000D626E">
        <w:rPr>
          <w:rFonts w:cs="Calibri"/>
          <w:color w:val="FF0000"/>
        </w:rPr>
        <w:t xml:space="preserve"> </w:t>
      </w:r>
      <w:r w:rsidRPr="000D626E">
        <w:rPr>
          <w:rFonts w:cs="Calibri"/>
        </w:rPr>
        <w:t>w przypadku, gdy zaoferowana cena przewyższa możliwości finansowe przewidziane w budżecie Projektu.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 xml:space="preserve">Zamawiający może wezwać Wykonawcę do uzupełnienia niekompletnej oferty </w:t>
      </w:r>
      <w:r w:rsidRPr="000D626E">
        <w:rPr>
          <w:rFonts w:cs="Calibri"/>
        </w:rPr>
        <w:br/>
        <w:t>w przypadku gdy zostanie złożona tylko jedna oferta.</w:t>
      </w:r>
    </w:p>
    <w:p w:rsidR="002E292B" w:rsidRPr="00FC6A8F" w:rsidRDefault="002E292B" w:rsidP="002E292B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cs="Calibri"/>
          <w:b/>
          <w:color w:val="000000"/>
        </w:rPr>
      </w:pPr>
    </w:p>
    <w:p w:rsidR="002E292B" w:rsidRPr="00FC6A8F" w:rsidRDefault="002E292B" w:rsidP="002E292B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cs="Calibri"/>
          <w:b/>
          <w:color w:val="000000"/>
        </w:rPr>
      </w:pPr>
      <w:r w:rsidRPr="00FC6A8F">
        <w:rPr>
          <w:rFonts w:cs="Calibri"/>
          <w:b/>
        </w:rPr>
        <w:t>VI</w:t>
      </w:r>
      <w:r>
        <w:rPr>
          <w:rFonts w:cs="Calibri"/>
          <w:b/>
          <w:lang w:val="pl-PL"/>
        </w:rPr>
        <w:t>II</w:t>
      </w:r>
      <w:r w:rsidRPr="00FC6A8F">
        <w:rPr>
          <w:rFonts w:cs="Calibri"/>
          <w:b/>
        </w:rPr>
        <w:t>.</w:t>
      </w:r>
      <w:r>
        <w:rPr>
          <w:rFonts w:cs="Calibri"/>
          <w:b/>
        </w:rPr>
        <w:tab/>
      </w:r>
      <w:r w:rsidRPr="00FC6A8F">
        <w:rPr>
          <w:rFonts w:cs="Calibri"/>
          <w:b/>
        </w:rPr>
        <w:t>TERMIN I SPOSÓB SKŁADANIA OFERT</w:t>
      </w:r>
    </w:p>
    <w:p w:rsidR="002E292B" w:rsidRPr="00FC6A8F" w:rsidRDefault="002E292B" w:rsidP="002E292B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cs="Calibri"/>
          <w:b/>
          <w:color w:val="000000"/>
        </w:rPr>
      </w:pPr>
    </w:p>
    <w:p w:rsidR="002E292B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A123D6">
        <w:rPr>
          <w:rFonts w:cs="Calibri"/>
        </w:rPr>
        <w:t>Oferta stanowi oświadczenie woli Wykonawcy. Składając ofertę w odpowiedzi na niniejsze ogłoszenie Wykonawca przyjmuje warunki ogłoszenia o zamówieniu, postanowienia zawarte we wzorze umowy, akceptuje bez zastrzeżeń przedmiot zamówienia.</w:t>
      </w:r>
    </w:p>
    <w:p w:rsidR="002E292B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C41C8D">
        <w:rPr>
          <w:rFonts w:cs="Calibri"/>
        </w:rPr>
        <w:t xml:space="preserve">Ofertę składa się na formularzu stanowiącym Załącznik nr 2 do niniejszego zapytania ofertowego w </w:t>
      </w:r>
      <w:r w:rsidRPr="00080B83">
        <w:rPr>
          <w:rFonts w:cs="Calibri"/>
        </w:rPr>
        <w:t>terminie do końca upływu dnia</w:t>
      </w:r>
      <w:r w:rsidRPr="00080B83">
        <w:rPr>
          <w:rFonts w:cs="Calibri"/>
          <w:lang w:val="pl-PL"/>
        </w:rPr>
        <w:t xml:space="preserve"> </w:t>
      </w:r>
      <w:r>
        <w:rPr>
          <w:rFonts w:cs="Calibri"/>
          <w:lang w:val="pl-PL"/>
        </w:rPr>
        <w:t>10</w:t>
      </w:r>
      <w:r w:rsidRPr="00080B83">
        <w:rPr>
          <w:rFonts w:cs="Calibri"/>
          <w:lang w:val="pl-PL"/>
        </w:rPr>
        <w:t xml:space="preserve"> 1</w:t>
      </w:r>
      <w:r>
        <w:rPr>
          <w:rFonts w:cs="Calibri"/>
          <w:lang w:val="pl-PL"/>
        </w:rPr>
        <w:t>2</w:t>
      </w:r>
      <w:r w:rsidRPr="00080B83">
        <w:rPr>
          <w:rFonts w:cs="Calibri"/>
          <w:lang w:val="pl-PL"/>
        </w:rPr>
        <w:t>.2019 roku</w:t>
      </w:r>
      <w:r w:rsidRPr="00C41C8D">
        <w:rPr>
          <w:rFonts w:cs="Calibri"/>
          <w:b/>
        </w:rPr>
        <w:t xml:space="preserve"> </w:t>
      </w:r>
      <w:r w:rsidRPr="00C41C8D">
        <w:rPr>
          <w:rFonts w:cs="Calibri"/>
        </w:rPr>
        <w:t>mailowo</w:t>
      </w:r>
      <w:r>
        <w:rPr>
          <w:rFonts w:cs="Calibri"/>
          <w:lang w:val="pl-PL"/>
        </w:rPr>
        <w:t xml:space="preserve">: </w:t>
      </w:r>
      <w:r w:rsidRPr="00C41C8D">
        <w:rPr>
          <w:rFonts w:cs="Calibri"/>
        </w:rPr>
        <w:t xml:space="preserve">  </w:t>
      </w:r>
      <w:hyperlink r:id="rId7" w:history="1">
        <w:r w:rsidRPr="00264743">
          <w:rPr>
            <w:rStyle w:val="Hipercze"/>
            <w:rFonts w:cs="Calibri"/>
            <w:lang w:val="pl-PL"/>
          </w:rPr>
          <w:t>tskn@skgd.pl</w:t>
        </w:r>
      </w:hyperlink>
      <w:r>
        <w:rPr>
          <w:rFonts w:cs="Calibri"/>
          <w:lang w:val="pl-PL"/>
        </w:rPr>
        <w:t xml:space="preserve"> </w:t>
      </w:r>
      <w:r w:rsidRPr="00C41C8D">
        <w:rPr>
          <w:rFonts w:cs="Calibri"/>
        </w:rPr>
        <w:t>lub</w:t>
      </w:r>
    </w:p>
    <w:p w:rsidR="002E292B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C41C8D">
        <w:rPr>
          <w:rFonts w:cs="Calibri"/>
        </w:rPr>
        <w:t>pisemnie pocztą lub osobiście na adres:</w:t>
      </w:r>
      <w:r>
        <w:rPr>
          <w:rFonts w:cs="Calibri"/>
          <w:lang w:val="pl-PL"/>
        </w:rPr>
        <w:t xml:space="preserve"> </w:t>
      </w:r>
      <w:r w:rsidRPr="00B866A2">
        <w:rPr>
          <w:rFonts w:cs="Calibri"/>
          <w:lang w:val="pl-PL"/>
        </w:rPr>
        <w:t>Towarzystwo Społeczno-Kulturalne Niemców na Śląsku Opolskim, 45-004 Opole, ul. Marii Konopnickiej 6</w:t>
      </w:r>
      <w:r>
        <w:rPr>
          <w:rFonts w:cs="Calibri"/>
          <w:lang w:val="pl-PL"/>
        </w:rPr>
        <w:t xml:space="preserve">, </w:t>
      </w:r>
      <w:r w:rsidRPr="001018F5">
        <w:rPr>
          <w:rFonts w:ascii="Arial" w:hAnsi="Arial" w:cs="Arial"/>
        </w:rPr>
        <w:t xml:space="preserve"> </w:t>
      </w:r>
      <w:r w:rsidRPr="001018F5">
        <w:rPr>
          <w:rFonts w:cs="Calibri"/>
        </w:rPr>
        <w:t xml:space="preserve">z tym, że oferty składane w formie pisemnej przyjmowane będą w godzinach urzędowania Zamawiającego </w:t>
      </w:r>
      <w:r>
        <w:rPr>
          <w:rFonts w:cs="Calibri"/>
        </w:rPr>
        <w:br/>
      </w:r>
      <w:r w:rsidRPr="001018F5">
        <w:rPr>
          <w:rFonts w:cs="Calibri"/>
        </w:rPr>
        <w:t xml:space="preserve">tj.: </w:t>
      </w:r>
      <w:r>
        <w:rPr>
          <w:rFonts w:cs="Calibri"/>
          <w:lang w:val="pl-PL"/>
        </w:rPr>
        <w:t xml:space="preserve">poniedziałek </w:t>
      </w:r>
      <w:r w:rsidRPr="001018F5">
        <w:rPr>
          <w:rFonts w:cs="Calibri"/>
        </w:rPr>
        <w:t>od 7:30 do 1</w:t>
      </w:r>
      <w:r>
        <w:rPr>
          <w:rFonts w:cs="Calibri"/>
          <w:lang w:val="pl-PL"/>
        </w:rPr>
        <w:t>7</w:t>
      </w:r>
      <w:r w:rsidRPr="001018F5">
        <w:rPr>
          <w:rFonts w:cs="Calibri"/>
        </w:rPr>
        <w:t>:</w:t>
      </w:r>
      <w:r>
        <w:rPr>
          <w:rFonts w:cs="Calibri"/>
          <w:lang w:val="pl-PL"/>
        </w:rPr>
        <w:t>00, wtorek-czwartek od 7.30 do 15.30, piątek od 7.30 do 14.00</w:t>
      </w:r>
      <w:r w:rsidRPr="001018F5">
        <w:rPr>
          <w:rFonts w:cs="Calibri"/>
        </w:rPr>
        <w:t xml:space="preserve"> w dni tygodnia od poniedziałku do piątku lub </w:t>
      </w:r>
    </w:p>
    <w:p w:rsidR="002E292B" w:rsidRDefault="002E292B" w:rsidP="002E292B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cs="Calibri"/>
        </w:rPr>
      </w:pPr>
      <w:r w:rsidRPr="00C41C8D">
        <w:rPr>
          <w:rFonts w:cs="Calibri"/>
        </w:rPr>
        <w:t>faxem</w:t>
      </w:r>
      <w:r>
        <w:rPr>
          <w:rFonts w:cs="Calibri"/>
        </w:rPr>
        <w:t xml:space="preserve"> na nr: </w:t>
      </w:r>
      <w:r w:rsidRPr="00B866A2">
        <w:rPr>
          <w:rFonts w:cs="Calibri"/>
          <w:lang w:val="pl-PL"/>
        </w:rPr>
        <w:t>+48 774021070</w:t>
      </w:r>
      <w:r>
        <w:rPr>
          <w:rFonts w:cs="Calibri"/>
          <w:lang w:val="pl-PL"/>
        </w:rPr>
        <w:t xml:space="preserve"> </w:t>
      </w:r>
      <w:r w:rsidRPr="001018F5">
        <w:rPr>
          <w:rFonts w:ascii="Arial" w:hAnsi="Arial" w:cs="Arial"/>
        </w:rPr>
        <w:t xml:space="preserve"> </w:t>
      </w:r>
    </w:p>
    <w:p w:rsidR="002E292B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C41C8D">
        <w:rPr>
          <w:rFonts w:cs="Calibri"/>
        </w:rPr>
        <w:t>Decyduje data wpływu oferty do siedziby Zamawiającego lub data otrzymania maila z ofertą.</w:t>
      </w:r>
    </w:p>
    <w:p w:rsidR="002E292B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C41C8D">
        <w:rPr>
          <w:rFonts w:cs="Calibri"/>
        </w:rPr>
        <w:t>Oferta oraz załączniki muszą być podpisane przez Wykonawcę. W przypadku przesłania oferty mailowo oferta musi być podpisana i zeskanowana z podpisem osoby/osób upoważnionych do reprezentowania Wykonawcy.</w:t>
      </w:r>
    </w:p>
    <w:p w:rsidR="002E292B" w:rsidRPr="001018F5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1018F5">
        <w:rPr>
          <w:rFonts w:cs="Calibri"/>
        </w:rPr>
        <w:t xml:space="preserve">Oferta oraz wszystkie wymagane oświadczenia Wykonawcy muszą być podpisane, w sposób pozwalający zidentyfikować osobę podpisującą (np. czytelnie lub parafowane i opatrzone </w:t>
      </w:r>
      <w:r w:rsidRPr="001018F5">
        <w:rPr>
          <w:rFonts w:cs="Calibri"/>
        </w:rPr>
        <w:lastRenderedPageBreak/>
        <w:t xml:space="preserve">imienną pieczęcią), przez osobę upoważnioną do reprezentacji Wykonawcy zgodnie z zasadami reprezentacji wskazanymi we właściwym rejestrze lub centralnej ewidencji i informacji </w:t>
      </w:r>
      <w:r>
        <w:rPr>
          <w:rFonts w:cs="Calibri"/>
        </w:rPr>
        <w:br/>
      </w:r>
      <w:r w:rsidRPr="001018F5">
        <w:rPr>
          <w:rFonts w:cs="Calibri"/>
        </w:rPr>
        <w:t xml:space="preserve">o działalności gospodarczej (CEIDG/KRS). Jeżeli osoba-osoby podpisująca-e ofertę nie wynika </w:t>
      </w:r>
      <w:r>
        <w:rPr>
          <w:rFonts w:cs="Calibri"/>
        </w:rPr>
        <w:br/>
      </w:r>
      <w:r w:rsidRPr="001018F5">
        <w:rPr>
          <w:rFonts w:cs="Calibri"/>
        </w:rPr>
        <w:t xml:space="preserve">z KRS lub z ewidencji działalności gospodarczej (CEIDG) to należy dołączyć stosowne pełnomocnictwo dla tej osoby. Pełnomocnictwo to musi w swej treści wyraźnie wskazywać uprawnienia tej osoby do składania oświadczeń woli w postępowaniu o udzielenie zamówienia publicznego (np. do podpisania oferty).  </w:t>
      </w:r>
    </w:p>
    <w:p w:rsidR="002E292B" w:rsidRPr="001018F5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1018F5">
        <w:rPr>
          <w:rFonts w:cs="Calibri"/>
        </w:rPr>
        <w:t>Przy sporządzaniu oferty, oświadczeń i dokumentów, dla których Zamawiający przygotował druki należy kierować się tymi drukami.</w:t>
      </w:r>
    </w:p>
    <w:p w:rsidR="002E292B" w:rsidRPr="001018F5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1018F5">
        <w:rPr>
          <w:rFonts w:cs="Calibri"/>
        </w:rPr>
        <w:t xml:space="preserve">Każda poprawka w treści oferty, a w szczególności każde przerobienie, przekreślenie, uzupełnienie, nadpisanie, przesłonięcie korektorem, </w:t>
      </w:r>
      <w:proofErr w:type="spellStart"/>
      <w:r w:rsidRPr="001018F5">
        <w:rPr>
          <w:rFonts w:cs="Calibri"/>
        </w:rPr>
        <w:t>etc</w:t>
      </w:r>
      <w:proofErr w:type="spellEnd"/>
      <w:r w:rsidRPr="001018F5">
        <w:rPr>
          <w:rFonts w:cs="Calibri"/>
        </w:rPr>
        <w:t>, musi być parafowane przez Wykonawcę (uprawnione do reprezentacji osoba/y</w:t>
      </w:r>
      <w:r w:rsidRPr="001018F5">
        <w:rPr>
          <w:rFonts w:cs="Calibri"/>
          <w:b/>
        </w:rPr>
        <w:t>,</w:t>
      </w:r>
      <w:r w:rsidRPr="001018F5">
        <w:rPr>
          <w:rFonts w:cs="Calibri"/>
        </w:rPr>
        <w:t xml:space="preserve"> które podpisały ofertę).</w:t>
      </w:r>
    </w:p>
    <w:p w:rsidR="002E292B" w:rsidRPr="001018F5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1018F5">
        <w:rPr>
          <w:rFonts w:cs="Calibri"/>
        </w:rPr>
        <w:t xml:space="preserve">Wykonawcy mogą wspólnie ubiegać się o udzielenie zamówienia – jako </w:t>
      </w:r>
      <w:r w:rsidRPr="001018F5">
        <w:rPr>
          <w:rFonts w:cs="Calibri"/>
          <w:b/>
        </w:rPr>
        <w:t>konsorcjum</w:t>
      </w:r>
      <w:r w:rsidRPr="001018F5">
        <w:rPr>
          <w:rFonts w:cs="Calibri"/>
        </w:rPr>
        <w:t>.</w:t>
      </w:r>
    </w:p>
    <w:p w:rsidR="002E292B" w:rsidRPr="001018F5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1018F5">
        <w:rPr>
          <w:rFonts w:cs="Calibri"/>
        </w:rPr>
        <w:t>W przypadku, konsorcjum wykonawcy mogą ustanowić pełnomocnika do reprezentowania ich w postępowaniu o udzielenie zamówienia albo reprezentowania w postępowaniu i zawarcia umowy w sprawie zamówienia publicznego.</w:t>
      </w:r>
    </w:p>
    <w:p w:rsidR="002E292B" w:rsidRPr="001018F5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1018F5">
        <w:rPr>
          <w:rFonts w:cs="Calibri"/>
        </w:rPr>
        <w:t>Zapisy dotyczące wykonawcy stosuje się odpowiednio do wykonawców, będących uczestnikami konsorcjum.</w:t>
      </w:r>
    </w:p>
    <w:p w:rsidR="002E292B" w:rsidRPr="001018F5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1018F5">
        <w:rPr>
          <w:rFonts w:cs="Calibri"/>
        </w:rPr>
        <w:t>Jeżeli oferta konsorcjum została wybrana, zamawiający może żądać przed zawarciem umowy w sprawie zamówienia publicznego umowy regulującej współpracę tych wykonawców.</w:t>
      </w:r>
    </w:p>
    <w:p w:rsidR="002E292B" w:rsidRPr="001018F5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1018F5">
        <w:rPr>
          <w:rFonts w:cs="Calibri"/>
        </w:rPr>
        <w:t>Wykonawcy wspólnie ubiegający się o udzielenie zamówienia ponoszą solidarną odpowiedzialność za wykonanie umowy.</w:t>
      </w:r>
    </w:p>
    <w:p w:rsidR="002E292B" w:rsidRPr="001018F5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1018F5">
        <w:rPr>
          <w:rFonts w:cs="Calibri"/>
        </w:rPr>
        <w:t>W przypadku ustanowienia przez Wykonawcę swojego pełnomocnika do reprezentowania podczas prowadzonego postępowania Wykonawca musi złożyć pełnomocnictwo (oryginał lub kopia poświadczona notarialnie) osoby/osób podpisujących ofertę do podejmowania zobowiązań w imieniu Wykonawcy składającego ofertę, o ile nie wynikają z przepisów prawa lub innych dokumentów, oraz stosowne pełnomocnictwo wystawione dla pełnomocnika reprezentującego uczestników konsorcjum (oryginał lub kopia poświadczona notarialnie), gdy Wykonawcy wspólnie ubiegają się o udzielenie zamówienia.</w:t>
      </w:r>
    </w:p>
    <w:p w:rsidR="002E292B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1018F5">
        <w:rPr>
          <w:rFonts w:cs="Calibri"/>
        </w:rPr>
        <w:t>Wykonawca może, przed upływem terminu do składania ofert, zmienić lub wycofać ofertę.</w:t>
      </w:r>
    </w:p>
    <w:p w:rsidR="002E292B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A123D6">
        <w:rPr>
          <w:rFonts w:cs="Calibri"/>
        </w:rPr>
        <w:t>Zamawiający nie wyraża zgody na złożenie oferty oraz innych dokumentów w języku innym niż język polski</w:t>
      </w:r>
      <w:r>
        <w:rPr>
          <w:rFonts w:cs="Calibri"/>
        </w:rPr>
        <w:t>.</w:t>
      </w:r>
    </w:p>
    <w:p w:rsidR="002E292B" w:rsidRPr="00A123D6" w:rsidRDefault="002E292B" w:rsidP="002E292B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567"/>
        <w:jc w:val="both"/>
        <w:rPr>
          <w:rFonts w:cs="Calibri"/>
        </w:rPr>
      </w:pPr>
      <w:r w:rsidRPr="00FC6A8F">
        <w:rPr>
          <w:rFonts w:cs="Calibri"/>
          <w:color w:val="000000"/>
        </w:rPr>
        <w:t>Zamawiający może zwrócić się do Wykonawcy o wyjaśnienie treści oferty lub dokumentów wymaganych od Wykonawcy.</w:t>
      </w:r>
    </w:p>
    <w:p w:rsidR="002E292B" w:rsidRPr="00FC6A8F" w:rsidRDefault="002E292B" w:rsidP="002E292B">
      <w:pPr>
        <w:spacing w:after="0" w:line="360" w:lineRule="auto"/>
        <w:jc w:val="both"/>
        <w:rPr>
          <w:rFonts w:cs="Calibri"/>
        </w:rPr>
      </w:pPr>
    </w:p>
    <w:p w:rsidR="002E292B" w:rsidRDefault="002E292B" w:rsidP="002E292B">
      <w:pPr>
        <w:tabs>
          <w:tab w:val="left" w:pos="426"/>
        </w:tabs>
        <w:spacing w:after="0" w:line="360" w:lineRule="auto"/>
        <w:ind w:left="426" w:hanging="426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IX.</w:t>
      </w:r>
      <w:r>
        <w:rPr>
          <w:rFonts w:cs="Calibri"/>
          <w:b/>
        </w:rPr>
        <w:tab/>
        <w:t>TERMIN REALIZACJI UMOWY/</w:t>
      </w:r>
      <w:r w:rsidRPr="00290A98">
        <w:rPr>
          <w:b/>
        </w:rPr>
        <w:t>Harmonogram realizacji zamówienia</w:t>
      </w:r>
    </w:p>
    <w:p w:rsidR="002E292B" w:rsidRPr="00FC6A8F" w:rsidRDefault="002E292B" w:rsidP="002E292B">
      <w:pPr>
        <w:tabs>
          <w:tab w:val="left" w:pos="426"/>
        </w:tabs>
        <w:spacing w:after="0" w:line="360" w:lineRule="auto"/>
        <w:ind w:left="426" w:hanging="426"/>
        <w:jc w:val="both"/>
        <w:rPr>
          <w:rFonts w:cs="Calibri"/>
          <w:b/>
        </w:rPr>
      </w:pPr>
    </w:p>
    <w:p w:rsidR="002E292B" w:rsidRPr="00FC6A8F" w:rsidRDefault="002E292B" w:rsidP="002E292B">
      <w:pPr>
        <w:spacing w:after="0" w:line="360" w:lineRule="auto"/>
        <w:jc w:val="both"/>
        <w:rPr>
          <w:rFonts w:eastAsia="Arial" w:cs="Calibri"/>
          <w:color w:val="000000"/>
          <w:lang w:eastAsia="ar-SA"/>
        </w:rPr>
      </w:pPr>
      <w:r w:rsidRPr="00FC6A8F">
        <w:rPr>
          <w:rFonts w:eastAsia="Arial" w:cs="Calibri"/>
          <w:color w:val="000000"/>
          <w:lang w:eastAsia="ar-SA"/>
        </w:rPr>
        <w:t xml:space="preserve">Termin wykonania przedmiotu zamówienia od dnia zawarcia umowy do </w:t>
      </w:r>
      <w:r>
        <w:rPr>
          <w:rFonts w:eastAsia="Arial" w:cs="Calibri"/>
          <w:color w:val="000000"/>
          <w:lang w:eastAsia="ar-SA"/>
        </w:rPr>
        <w:t>3</w:t>
      </w:r>
      <w:r w:rsidRPr="00FC6A8F">
        <w:rPr>
          <w:rFonts w:cs="Calibri"/>
        </w:rPr>
        <w:t xml:space="preserve">0 </w:t>
      </w:r>
      <w:r w:rsidRPr="00FC6A8F">
        <w:rPr>
          <w:rFonts w:eastAsia="Arial" w:cs="Calibri"/>
          <w:color w:val="000000"/>
          <w:lang w:eastAsia="ar-SA"/>
        </w:rPr>
        <w:t>dni kalendarzowych od dnia z</w:t>
      </w:r>
      <w:r>
        <w:rPr>
          <w:rFonts w:eastAsia="Arial" w:cs="Calibri"/>
          <w:color w:val="000000"/>
          <w:lang w:eastAsia="ar-SA"/>
        </w:rPr>
        <w:t>awarcia umowy  - stanowi jedno z kryteriów oceny ofert.</w:t>
      </w:r>
    </w:p>
    <w:p w:rsidR="002E292B" w:rsidRPr="00FC6A8F" w:rsidRDefault="002E292B" w:rsidP="002E292B">
      <w:pPr>
        <w:tabs>
          <w:tab w:val="left" w:pos="426"/>
        </w:tabs>
        <w:spacing w:after="0" w:line="360" w:lineRule="auto"/>
        <w:ind w:left="426" w:hanging="426"/>
        <w:jc w:val="both"/>
        <w:rPr>
          <w:rFonts w:cs="Calibri"/>
          <w:b/>
        </w:rPr>
      </w:pPr>
    </w:p>
    <w:p w:rsidR="002E292B" w:rsidRDefault="002E292B" w:rsidP="002E292B">
      <w:pPr>
        <w:tabs>
          <w:tab w:val="left" w:pos="284"/>
        </w:tabs>
        <w:spacing w:after="0" w:line="360" w:lineRule="auto"/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X.</w:t>
      </w:r>
      <w:r>
        <w:rPr>
          <w:rFonts w:cs="Calibri"/>
          <w:b/>
        </w:rPr>
        <w:tab/>
      </w:r>
      <w:r w:rsidRPr="00FC6A8F">
        <w:rPr>
          <w:rFonts w:cs="Calibri"/>
          <w:b/>
        </w:rPr>
        <w:t>INFORMACJA NA TEMAT ZAKAZU POWIĄZAŃ OSOBOWYCH LUB KAPITAŁOWYCH</w:t>
      </w:r>
      <w:r>
        <w:rPr>
          <w:rFonts w:cs="Calibri"/>
          <w:b/>
        </w:rPr>
        <w:t xml:space="preserve"> – PODSTAWA DO WYKLUCZENIA</w:t>
      </w:r>
    </w:p>
    <w:p w:rsidR="002E292B" w:rsidRPr="00FC6A8F" w:rsidRDefault="002E292B" w:rsidP="002E292B">
      <w:pPr>
        <w:tabs>
          <w:tab w:val="left" w:pos="284"/>
        </w:tabs>
        <w:spacing w:after="0" w:line="360" w:lineRule="auto"/>
        <w:ind w:left="567" w:hanging="567"/>
        <w:jc w:val="both"/>
        <w:rPr>
          <w:rFonts w:cs="Calibri"/>
          <w:b/>
        </w:rPr>
      </w:pPr>
    </w:p>
    <w:p w:rsidR="002E292B" w:rsidRPr="00FC6A8F" w:rsidRDefault="002E292B" w:rsidP="002E292B">
      <w:pPr>
        <w:tabs>
          <w:tab w:val="left" w:pos="284"/>
        </w:tabs>
        <w:spacing w:after="0" w:line="360" w:lineRule="auto"/>
        <w:jc w:val="both"/>
        <w:rPr>
          <w:rFonts w:cs="Calibri"/>
          <w:b/>
          <w:bCs/>
        </w:rPr>
      </w:pPr>
      <w:r w:rsidRPr="00FC6A8F">
        <w:rPr>
          <w:rFonts w:cs="Calibri"/>
          <w:b/>
          <w:bCs/>
        </w:rPr>
        <w:t>O udzielenie zamówienia mogą ubiegać się wykonawcy, którzy nie podlegają wykluczeniu ze względu na powiązania kapitałowe i osobowe: co oznacza</w:t>
      </w:r>
      <w:r w:rsidRPr="00FC6A8F">
        <w:rPr>
          <w:rFonts w:cs="Calibri"/>
          <w:bCs/>
        </w:rPr>
        <w:t>, że</w:t>
      </w:r>
      <w:r w:rsidRPr="00FC6A8F">
        <w:rPr>
          <w:rFonts w:cs="Calibri"/>
          <w:b/>
          <w:bCs/>
        </w:rPr>
        <w:t xml:space="preserve"> </w:t>
      </w:r>
      <w:r w:rsidRPr="00FC6A8F">
        <w:rPr>
          <w:rFonts w:cs="Calibri"/>
          <w:color w:val="000000"/>
        </w:rPr>
        <w:t xml:space="preserve">w celu uniknięcia konfliktu interesów zamówienie nie może być udzielone podmiotom powiązanym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FC6A8F">
        <w:rPr>
          <w:rFonts w:cs="Calibri"/>
          <w:color w:val="000000"/>
        </w:rPr>
        <w:br/>
        <w:t>i przeprowadzeniem procedury wyboru wykonawcy a wykonawcą, polegające w szczególności na:</w:t>
      </w:r>
    </w:p>
    <w:p w:rsidR="002E292B" w:rsidRPr="00FC6A8F" w:rsidRDefault="002E292B" w:rsidP="002E292B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spacing w:after="0" w:line="36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uczestniczeniu w spółce jako wspólnik spółki cywilnej lub spółki osobowej,</w:t>
      </w:r>
    </w:p>
    <w:p w:rsidR="002E292B" w:rsidRPr="00FC6A8F" w:rsidRDefault="002E292B" w:rsidP="002E292B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after="0" w:line="36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posiadaniu co najmniej 10 % udziałów lub akcji,</w:t>
      </w:r>
    </w:p>
    <w:p w:rsidR="002E292B" w:rsidRPr="00FC6A8F" w:rsidRDefault="002E292B" w:rsidP="002E292B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spacing w:after="0" w:line="36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pełnieniu funkcji członka organu nadzorczego lub zarządzającego, prokurenta, pełnomocnika,</w:t>
      </w:r>
    </w:p>
    <w:p w:rsidR="002E292B" w:rsidRDefault="002E292B" w:rsidP="002E292B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spacing w:after="0" w:line="36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pozostawaniu w związku małżeńskim, stosunku pokrewieństwa lub powinowactwa w linii prostej, pokrewieństwa drugiego stopnia lub powinowactwa drugiego stopnia w linii bocznej lub w stosunku przysp</w:t>
      </w:r>
      <w:r>
        <w:rPr>
          <w:rFonts w:cs="Calibri"/>
          <w:color w:val="000000"/>
        </w:rPr>
        <w:t>osobienia, opieki lub kurateli,</w:t>
      </w:r>
    </w:p>
    <w:p w:rsidR="002E292B" w:rsidRDefault="002E292B" w:rsidP="002E292B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spacing w:after="0" w:line="360" w:lineRule="auto"/>
        <w:ind w:left="709" w:hanging="425"/>
        <w:contextualSpacing w:val="0"/>
        <w:jc w:val="both"/>
        <w:rPr>
          <w:rFonts w:cs="Calibri"/>
          <w:color w:val="000000"/>
        </w:rPr>
      </w:pPr>
      <w:r w:rsidRPr="00EB7CB5">
        <w:rPr>
          <w:rFonts w:cs="Calibri"/>
          <w:color w:val="000000"/>
        </w:rPr>
        <w:t>pozostawaniu z wykonawcą w takim stosunku prawnym lub faktycznym, że może to budzić́ uzasadnione wątpliwości co do bezstronności tych osób</w:t>
      </w:r>
      <w:r>
        <w:rPr>
          <w:rFonts w:cs="Calibri"/>
          <w:color w:val="000000"/>
        </w:rPr>
        <w:t>.</w:t>
      </w:r>
    </w:p>
    <w:p w:rsidR="002E292B" w:rsidRPr="00C41C8D" w:rsidRDefault="002E292B" w:rsidP="002E292B">
      <w:pPr>
        <w:tabs>
          <w:tab w:val="left" w:pos="709"/>
        </w:tabs>
        <w:autoSpaceDE w:val="0"/>
        <w:spacing w:after="0" w:line="360" w:lineRule="auto"/>
        <w:jc w:val="both"/>
        <w:rPr>
          <w:rFonts w:cs="Calibri"/>
          <w:b/>
          <w:color w:val="000000"/>
        </w:rPr>
      </w:pPr>
      <w:r w:rsidRPr="00C41C8D">
        <w:rPr>
          <w:rFonts w:cs="Calibri"/>
          <w:b/>
          <w:color w:val="000000"/>
        </w:rPr>
        <w:t>Treść oświadczenia w tym zakresie zamieszczona została w formularzu ofertowym.</w:t>
      </w:r>
    </w:p>
    <w:p w:rsidR="002E292B" w:rsidRPr="00FC6A8F" w:rsidRDefault="002E292B" w:rsidP="002E292B">
      <w:pPr>
        <w:tabs>
          <w:tab w:val="left" w:pos="284"/>
        </w:tabs>
        <w:spacing w:after="0" w:line="360" w:lineRule="auto"/>
        <w:ind w:left="284"/>
        <w:jc w:val="both"/>
        <w:rPr>
          <w:rFonts w:cs="Calibri"/>
        </w:rPr>
      </w:pPr>
    </w:p>
    <w:p w:rsidR="002E292B" w:rsidRPr="00FC6A8F" w:rsidRDefault="002E292B" w:rsidP="002E292B">
      <w:pPr>
        <w:tabs>
          <w:tab w:val="left" w:pos="426"/>
        </w:tabs>
        <w:spacing w:after="0" w:line="360" w:lineRule="auto"/>
        <w:ind w:left="426" w:hanging="426"/>
        <w:jc w:val="both"/>
        <w:rPr>
          <w:rFonts w:cs="Calibri"/>
          <w:b/>
        </w:rPr>
      </w:pPr>
      <w:r w:rsidRPr="00FC6A8F">
        <w:rPr>
          <w:rFonts w:cs="Calibri"/>
          <w:b/>
        </w:rPr>
        <w:t>X</w:t>
      </w:r>
      <w:r>
        <w:rPr>
          <w:rFonts w:cs="Calibri"/>
          <w:b/>
        </w:rPr>
        <w:t>I</w:t>
      </w:r>
      <w:r w:rsidRPr="00FC6A8F">
        <w:rPr>
          <w:rFonts w:cs="Calibri"/>
          <w:b/>
        </w:rPr>
        <w:t>.</w:t>
      </w:r>
      <w:r w:rsidRPr="00FC6A8F">
        <w:rPr>
          <w:rFonts w:cs="Calibri"/>
          <w:b/>
        </w:rPr>
        <w:tab/>
        <w:t>OKREŚLENIE WARUNKÓW ISTOTNYCH ZMIAN UMOWY ZAWARTEJ W WYNIKU PRZEPROWADZONEGO POSTĘPOWANIA O UDZIELENIE ZAMÓWIENIA, O ILE PRZEWIDUJE SIĘ MOŻLIWOŚĆ ZMIANY TAKIEJ UMOWY</w:t>
      </w:r>
    </w:p>
    <w:p w:rsidR="002E292B" w:rsidRPr="00FC6A8F" w:rsidRDefault="002E292B" w:rsidP="002E292B">
      <w:pPr>
        <w:tabs>
          <w:tab w:val="left" w:pos="567"/>
        </w:tabs>
        <w:spacing w:after="0" w:line="360" w:lineRule="auto"/>
        <w:ind w:left="284" w:firstLine="142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Wzór umowy stanowi załącznik nr 3 do niniejszego zapytania ofertowego.</w:t>
      </w:r>
    </w:p>
    <w:p w:rsidR="002E292B" w:rsidRPr="00FC6A8F" w:rsidRDefault="002E292B" w:rsidP="002E292B">
      <w:pPr>
        <w:spacing w:after="0" w:line="360" w:lineRule="auto"/>
        <w:ind w:left="426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Zamawiający przewiduje możliwość zmiany postanowień zawartej umowy w przypadkach określonych we wzorze umowy.</w:t>
      </w:r>
    </w:p>
    <w:p w:rsidR="002E292B" w:rsidRPr="00FC6A8F" w:rsidRDefault="002E292B" w:rsidP="002E292B">
      <w:pPr>
        <w:spacing w:after="0" w:line="360" w:lineRule="auto"/>
        <w:ind w:left="284"/>
        <w:jc w:val="both"/>
        <w:rPr>
          <w:rFonts w:cs="Calibri"/>
          <w:color w:val="000000"/>
        </w:rPr>
      </w:pPr>
    </w:p>
    <w:p w:rsidR="002E292B" w:rsidRDefault="002E292B" w:rsidP="002E292B">
      <w:pPr>
        <w:spacing w:after="0" w:line="360" w:lineRule="auto"/>
        <w:ind w:left="426" w:hanging="426"/>
        <w:jc w:val="both"/>
        <w:rPr>
          <w:rFonts w:cs="Calibri"/>
          <w:b/>
          <w:color w:val="000000"/>
        </w:rPr>
      </w:pPr>
      <w:r w:rsidRPr="00FC6A8F">
        <w:rPr>
          <w:rFonts w:cs="Calibri"/>
          <w:b/>
          <w:color w:val="000000"/>
        </w:rPr>
        <w:t>X</w:t>
      </w:r>
      <w:r>
        <w:rPr>
          <w:rFonts w:cs="Calibri"/>
          <w:b/>
          <w:color w:val="000000"/>
        </w:rPr>
        <w:t>II</w:t>
      </w:r>
      <w:r w:rsidRPr="00FC6A8F">
        <w:rPr>
          <w:rFonts w:cs="Calibri"/>
          <w:b/>
          <w:color w:val="000000"/>
        </w:rPr>
        <w:t>.</w:t>
      </w:r>
      <w:r w:rsidRPr="00FC6A8F">
        <w:rPr>
          <w:rFonts w:cs="Calibri"/>
          <w:b/>
          <w:color w:val="000000"/>
        </w:rPr>
        <w:tab/>
        <w:t>INFORMACJĘ O MOŻLIWOŚCI SKŁADANIA OFERT CZĘŚCIOWYCH, O ILE ZAMAWIAJĄCY TAKĄ MOŻLIWOŚĆ PRZEWIDUJE</w:t>
      </w:r>
    </w:p>
    <w:p w:rsidR="002E292B" w:rsidRPr="00FC6A8F" w:rsidRDefault="002E292B" w:rsidP="002E292B">
      <w:pPr>
        <w:spacing w:after="0" w:line="360" w:lineRule="auto"/>
        <w:ind w:left="426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 xml:space="preserve">Zamawiający </w:t>
      </w:r>
      <w:r>
        <w:rPr>
          <w:rFonts w:cs="Calibri"/>
          <w:color w:val="000000"/>
        </w:rPr>
        <w:t xml:space="preserve">nie </w:t>
      </w:r>
      <w:r w:rsidRPr="00FC6A8F">
        <w:rPr>
          <w:rFonts w:cs="Calibri"/>
          <w:color w:val="000000"/>
        </w:rPr>
        <w:t>dopus</w:t>
      </w:r>
      <w:r>
        <w:rPr>
          <w:rFonts w:cs="Calibri"/>
          <w:color w:val="000000"/>
        </w:rPr>
        <w:t>zcza składnie ofert częściowych.</w:t>
      </w:r>
    </w:p>
    <w:p w:rsidR="002E292B" w:rsidRPr="00FC6A8F" w:rsidRDefault="002E292B" w:rsidP="002E292B">
      <w:pPr>
        <w:tabs>
          <w:tab w:val="left" w:pos="426"/>
        </w:tabs>
        <w:spacing w:after="0" w:line="360" w:lineRule="auto"/>
        <w:jc w:val="both"/>
        <w:rPr>
          <w:rFonts w:cs="Calibri"/>
          <w:color w:val="000000"/>
        </w:rPr>
      </w:pPr>
    </w:p>
    <w:p w:rsidR="002E292B" w:rsidRDefault="002E292B" w:rsidP="002E292B">
      <w:pPr>
        <w:autoSpaceDE w:val="0"/>
        <w:spacing w:after="0" w:line="360" w:lineRule="auto"/>
        <w:rPr>
          <w:rFonts w:cs="Calibri"/>
          <w:b/>
          <w:bCs/>
          <w:color w:val="000000"/>
        </w:rPr>
      </w:pPr>
      <w:r w:rsidRPr="00FC6A8F">
        <w:rPr>
          <w:rFonts w:cs="Calibri"/>
          <w:b/>
          <w:bCs/>
          <w:color w:val="000000"/>
        </w:rPr>
        <w:t>X</w:t>
      </w:r>
      <w:r>
        <w:rPr>
          <w:rFonts w:cs="Calibri"/>
          <w:b/>
          <w:bCs/>
          <w:color w:val="000000"/>
        </w:rPr>
        <w:t>II</w:t>
      </w:r>
      <w:r w:rsidRPr="00FC6A8F">
        <w:rPr>
          <w:rFonts w:cs="Calibri"/>
          <w:b/>
          <w:bCs/>
          <w:color w:val="000000"/>
        </w:rPr>
        <w:t xml:space="preserve">I. UWAGI KOŃCOWE </w:t>
      </w:r>
    </w:p>
    <w:p w:rsidR="002E292B" w:rsidRPr="000D626E" w:rsidRDefault="002E292B" w:rsidP="002E292B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cs="Calibri"/>
          <w:b/>
        </w:rPr>
      </w:pPr>
      <w:r w:rsidRPr="000D626E">
        <w:rPr>
          <w:rFonts w:cs="Calibri"/>
          <w:b/>
          <w:bCs/>
        </w:rPr>
        <w:t>Informacje o sposobie porozumiewania się zamawiającego z wykonawcami oraz przekazywania oświadczeń lub dokumentów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 xml:space="preserve">Wszelkie oświadczenia, wnioski, zawiadomienia oraz informacje będą przekazywane </w:t>
      </w:r>
      <w:r w:rsidRPr="000D626E">
        <w:rPr>
          <w:rFonts w:cs="Calibri"/>
          <w:b/>
        </w:rPr>
        <w:t>drogą elektroniczną</w:t>
      </w:r>
      <w:r w:rsidRPr="000D626E">
        <w:rPr>
          <w:rFonts w:cs="Calibri"/>
        </w:rPr>
        <w:t xml:space="preserve"> </w:t>
      </w:r>
      <w:r w:rsidRPr="000D626E">
        <w:rPr>
          <w:rFonts w:cs="Calibri"/>
          <w:b/>
        </w:rPr>
        <w:t>lub faxem.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>Za datę powzięcia wiadomości uważa się dzień, w którym strony postępowania otrzymały informację za pomocą poczty elektronicznej.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 xml:space="preserve">Wybrany sposób przekazywania oświadczeń, wniosków, zawiadomień oraz informacji nie może ograniczać konkurencji; </w:t>
      </w:r>
      <w:r w:rsidRPr="000D626E">
        <w:rPr>
          <w:rFonts w:cs="Calibri"/>
          <w:b/>
        </w:rPr>
        <w:t>zawsze dopuszczalna jest forma pisemna.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>Na każdym etapie postępowania przed terminem składania ofert Wykonawca może zwrócić się do zamawiającego o wyjaśnienie treści ogłoszenia o zamówieniu. Zamawiający może udzielić wyjaśnień niezwłocznie, jednak nie później przed upływem terminu składania ofert, jeżeli będzie to możliwe.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>Jeżeli wniosek o wyjaśnienie treści ogłoszenia o zamówieniu wpłynie po upływie terminu składania ofert lub dotyczy udzielonych wyjaśnień, zamawiający może udzielić wyjaśnień albo pozostawić wniosek bez rozpoznania.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 xml:space="preserve">W uzasadnionych przypadkach Zamawiający może przedłużyć termin składania ofert </w:t>
      </w:r>
      <w:r w:rsidRPr="000D626E">
        <w:rPr>
          <w:rFonts w:cs="Calibri"/>
        </w:rPr>
        <w:br/>
        <w:t>w wyniku złożonych zapytań.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>Treść zapytań wraz z wyjaśnieniami zamawiający udostępniana w bazie konkurencyjności oraz na stronie internetowej, prowadzonego postępowania.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>W uzasadnionych przypadkach Zamawiający może przed upływem terminu składania ofert zmienić treść ogłoszenia o zamówieniu. Dokonaną zmianę zamawiający upublicznia w taki sam sposób jak przedmiotowe ogłoszenie.</w:t>
      </w:r>
    </w:p>
    <w:p w:rsidR="002E292B" w:rsidRDefault="002E292B" w:rsidP="002E292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>Jeżeli w wyniku zmiany treści ogłoszenia o zamówieniu jest niezbędny dodatkowy czas na wprowadzenie zmian w ofertach, Zamawiający przedłuża termin składania ofert oraz upublicznia tą informację w taki sam sposób jak przedmiotowe ogłoszenie.</w:t>
      </w:r>
    </w:p>
    <w:p w:rsidR="002E292B" w:rsidRPr="000D626E" w:rsidRDefault="002E292B" w:rsidP="002E292B">
      <w:pPr>
        <w:pStyle w:val="Akapitzlist"/>
        <w:widowControl w:val="0"/>
        <w:shd w:val="clear" w:color="auto" w:fill="FFFFFF"/>
        <w:tabs>
          <w:tab w:val="left" w:pos="426"/>
          <w:tab w:val="left" w:pos="2520"/>
          <w:tab w:val="left" w:leader="dot" w:pos="899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cs="Calibri"/>
        </w:rPr>
      </w:pPr>
    </w:p>
    <w:p w:rsidR="002E292B" w:rsidRPr="000D626E" w:rsidRDefault="002E292B" w:rsidP="002E292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cs="Calibri"/>
          <w:b/>
        </w:rPr>
      </w:pPr>
      <w:r w:rsidRPr="000D626E">
        <w:rPr>
          <w:rFonts w:cs="Calibri"/>
          <w:b/>
          <w:spacing w:val="-1"/>
        </w:rPr>
        <w:t>Termin związania ofertą:</w:t>
      </w:r>
    </w:p>
    <w:p w:rsidR="002E292B" w:rsidRPr="000D626E" w:rsidRDefault="002E292B" w:rsidP="002E292B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>Wykonawca jest związany ofertą przez 30 dni od dnia wyznaczonego na składanie ofert.</w:t>
      </w:r>
    </w:p>
    <w:p w:rsidR="002E292B" w:rsidRDefault="002E292B" w:rsidP="002E292B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0D626E">
        <w:rPr>
          <w:rFonts w:cs="Calibri"/>
        </w:rPr>
        <w:t>Wykonawca samodzielnie lub na wniosek zamawiającego może przedłużyć termin związania ofertą, na oznaczony okres.</w:t>
      </w:r>
    </w:p>
    <w:p w:rsidR="002E292B" w:rsidRPr="001018F5" w:rsidRDefault="002E292B" w:rsidP="002E292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2E292B" w:rsidRPr="001018F5" w:rsidRDefault="002E292B" w:rsidP="002E292B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cs="Calibri"/>
          <w:b/>
        </w:rPr>
      </w:pPr>
      <w:r w:rsidRPr="001018F5">
        <w:rPr>
          <w:rFonts w:cs="Calibri"/>
          <w:b/>
        </w:rPr>
        <w:t>Opis sposobu obliczenia ceny</w:t>
      </w:r>
    </w:p>
    <w:p w:rsidR="002E292B" w:rsidRDefault="002E292B" w:rsidP="002E292B">
      <w:pPr>
        <w:autoSpaceDE w:val="0"/>
        <w:spacing w:after="0" w:line="360" w:lineRule="auto"/>
        <w:jc w:val="both"/>
        <w:rPr>
          <w:rFonts w:eastAsia="Calibri" w:cs="Calibri"/>
          <w:lang w:eastAsia="en-US"/>
        </w:rPr>
      </w:pPr>
      <w:r w:rsidRPr="001018F5">
        <w:rPr>
          <w:rFonts w:eastAsia="Calibri" w:cs="Calibri"/>
          <w:lang w:eastAsia="en-US"/>
        </w:rPr>
        <w:lastRenderedPageBreak/>
        <w:t xml:space="preserve">Wykonawca zobowiązany jest skalkulować cenę ofertową za wykonanie zamówienia tak, aby obejmowała wszystkie koszty i składniki związane z wykonaniem zamówienia </w:t>
      </w:r>
      <w:r>
        <w:rPr>
          <w:rFonts w:eastAsia="Calibri" w:cs="Calibri"/>
          <w:lang w:eastAsia="en-US"/>
        </w:rPr>
        <w:t>zawarte w zapytaniu ofertowym i załącznikach w tym w szczególności we wzorze umowy.</w:t>
      </w:r>
    </w:p>
    <w:p w:rsidR="002E292B" w:rsidRDefault="002E292B" w:rsidP="002E292B">
      <w:pPr>
        <w:autoSpaceDE w:val="0"/>
        <w:spacing w:after="0" w:line="360" w:lineRule="auto"/>
        <w:jc w:val="both"/>
        <w:rPr>
          <w:rFonts w:eastAsia="Calibri" w:cs="Calibri"/>
          <w:lang w:eastAsia="en-US"/>
        </w:rPr>
      </w:pPr>
    </w:p>
    <w:p w:rsidR="002E292B" w:rsidRPr="001018F5" w:rsidRDefault="002E292B" w:rsidP="002E292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="Calibri"/>
        </w:rPr>
      </w:pPr>
      <w:r w:rsidRPr="001018F5">
        <w:rPr>
          <w:rFonts w:cs="Calibri"/>
          <w:b/>
        </w:rPr>
        <w:t>Informacje o formalnościach, jakie powinny zostać dopełnione po wyborze oferty w celu zawarcia umowy w sprawie zamówienia publicznego</w:t>
      </w:r>
    </w:p>
    <w:p w:rsidR="002E292B" w:rsidRDefault="002E292B" w:rsidP="002E292B">
      <w:pPr>
        <w:autoSpaceDE w:val="0"/>
        <w:spacing w:after="0" w:line="360" w:lineRule="auto"/>
        <w:ind w:firstLine="360"/>
        <w:jc w:val="both"/>
        <w:rPr>
          <w:rFonts w:cs="Calibri"/>
        </w:rPr>
      </w:pPr>
      <w:r w:rsidRPr="001018F5">
        <w:rPr>
          <w:rFonts w:cs="Calibri"/>
        </w:rPr>
        <w:t>Przed podpisaniem umowy Wykonawca będzie zobowiązany do złożenia Zamawiającemu</w:t>
      </w:r>
      <w:r>
        <w:rPr>
          <w:rFonts w:cs="Calibri"/>
        </w:rPr>
        <w:t>:</w:t>
      </w:r>
    </w:p>
    <w:p w:rsidR="002E292B" w:rsidRPr="001018F5" w:rsidRDefault="002E292B" w:rsidP="002E292B">
      <w:pPr>
        <w:pStyle w:val="Akapitzlist"/>
        <w:numPr>
          <w:ilvl w:val="0"/>
          <w:numId w:val="17"/>
        </w:numPr>
        <w:autoSpaceDE w:val="0"/>
        <w:spacing w:after="0" w:line="360" w:lineRule="auto"/>
        <w:jc w:val="both"/>
        <w:rPr>
          <w:rFonts w:eastAsia="Calibri" w:cs="Calibri"/>
          <w:lang w:eastAsia="en-US"/>
        </w:rPr>
      </w:pPr>
      <w:r w:rsidRPr="001018F5">
        <w:rPr>
          <w:rFonts w:cs="Calibri"/>
        </w:rPr>
        <w:t>właściwego rejestru np. Krajowego Rejestru Sądowego lub wypisu z ewidencji działalności gospodarczej, (jeśli dotyczy) o ile dokumenty te nie będą dostępne do pobrania samodzielnie przez Zamawiającego z dostępnych bezpłatnych baz.</w:t>
      </w:r>
    </w:p>
    <w:p w:rsidR="002E292B" w:rsidRPr="001018F5" w:rsidRDefault="002E292B" w:rsidP="002E292B">
      <w:pPr>
        <w:pStyle w:val="Akapitzlist"/>
        <w:numPr>
          <w:ilvl w:val="0"/>
          <w:numId w:val="17"/>
        </w:numPr>
        <w:autoSpaceDE w:val="0"/>
        <w:spacing w:after="0" w:line="360" w:lineRule="auto"/>
        <w:jc w:val="both"/>
        <w:rPr>
          <w:rFonts w:eastAsia="Calibri" w:cs="Calibri"/>
          <w:lang w:eastAsia="en-US"/>
        </w:rPr>
      </w:pPr>
      <w:r>
        <w:rPr>
          <w:rFonts w:cs="Calibri"/>
        </w:rPr>
        <w:t>szczegółowej kalkulacji cenowej.</w:t>
      </w:r>
    </w:p>
    <w:p w:rsidR="002E292B" w:rsidRDefault="002E292B" w:rsidP="002E292B">
      <w:pPr>
        <w:autoSpaceDE w:val="0"/>
        <w:spacing w:after="0" w:line="360" w:lineRule="auto"/>
        <w:jc w:val="both"/>
        <w:rPr>
          <w:rFonts w:eastAsia="Calibri" w:cs="Calibri"/>
          <w:lang w:eastAsia="en-US"/>
        </w:rPr>
      </w:pPr>
    </w:p>
    <w:p w:rsidR="002E292B" w:rsidRPr="007029EF" w:rsidRDefault="002E292B" w:rsidP="002E292B">
      <w:pPr>
        <w:pStyle w:val="Akapitzlist"/>
        <w:numPr>
          <w:ilvl w:val="0"/>
          <w:numId w:val="18"/>
        </w:numPr>
        <w:autoSpaceDE w:val="0"/>
        <w:spacing w:after="0" w:line="360" w:lineRule="auto"/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Unieważnienie</w:t>
      </w:r>
    </w:p>
    <w:p w:rsidR="002E292B" w:rsidRDefault="002E292B" w:rsidP="002E292B">
      <w:pPr>
        <w:numPr>
          <w:ilvl w:val="6"/>
          <w:numId w:val="2"/>
        </w:numPr>
        <w:tabs>
          <w:tab w:val="clear" w:pos="5040"/>
          <w:tab w:val="num" w:pos="426"/>
        </w:tabs>
        <w:suppressAutoHyphens/>
        <w:autoSpaceDE w:val="0"/>
        <w:spacing w:after="0" w:line="360" w:lineRule="auto"/>
        <w:ind w:left="425" w:hanging="425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 xml:space="preserve">Zamawiający zastrzega sobie prawo odstąpienia bądź unieważnienia zapytania ofertowego bez podania przyczyny w przypadku zaistnienia okoliczności nieznanych Zamawiającemu w dniu sporządzania niniejszego zapytania ofertowego. </w:t>
      </w:r>
    </w:p>
    <w:p w:rsidR="002E292B" w:rsidRPr="007029EF" w:rsidRDefault="002E292B" w:rsidP="002E292B">
      <w:pPr>
        <w:numPr>
          <w:ilvl w:val="6"/>
          <w:numId w:val="2"/>
        </w:numPr>
        <w:tabs>
          <w:tab w:val="clear" w:pos="5040"/>
          <w:tab w:val="num" w:pos="426"/>
        </w:tabs>
        <w:suppressAutoHyphens/>
        <w:autoSpaceDE w:val="0"/>
        <w:spacing w:after="0" w:line="360" w:lineRule="auto"/>
        <w:ind w:left="425" w:hanging="425"/>
        <w:jc w:val="both"/>
        <w:rPr>
          <w:rFonts w:cs="Calibri"/>
          <w:color w:val="000000"/>
        </w:rPr>
      </w:pPr>
      <w:r>
        <w:t>Zamawiający przewiduje możliwość unieważnienia postępowania w przypadku gdy:</w:t>
      </w:r>
    </w:p>
    <w:p w:rsidR="002E292B" w:rsidRPr="00E8778B" w:rsidRDefault="002E292B" w:rsidP="002E292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cs="Calibri"/>
        </w:rPr>
      </w:pPr>
      <w:r w:rsidRPr="00E8778B">
        <w:rPr>
          <w:rFonts w:cs="Calibri"/>
        </w:rPr>
        <w:t>nie wpłynie żadna oferta,</w:t>
      </w:r>
    </w:p>
    <w:p w:rsidR="002E292B" w:rsidRPr="00E8778B" w:rsidRDefault="002E292B" w:rsidP="002E292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cs="Calibri"/>
        </w:rPr>
      </w:pPr>
      <w:r w:rsidRPr="00E8778B">
        <w:rPr>
          <w:rFonts w:cs="Calibri"/>
        </w:rPr>
        <w:t>wszystkie złożone oferty będą podlegać odrzuceniu,</w:t>
      </w:r>
    </w:p>
    <w:p w:rsidR="002E292B" w:rsidRPr="00E8778B" w:rsidRDefault="002E292B" w:rsidP="002E292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cs="Calibri"/>
        </w:rPr>
      </w:pPr>
      <w:r w:rsidRPr="00E8778B">
        <w:rPr>
          <w:rFonts w:cs="Calibri"/>
        </w:rPr>
        <w:t>wszyscy Wykonawcy będą podlegać wykluczeniu,</w:t>
      </w:r>
    </w:p>
    <w:p w:rsidR="002E292B" w:rsidRPr="00E8778B" w:rsidRDefault="002E292B" w:rsidP="002E292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cs="Calibri"/>
        </w:rPr>
      </w:pPr>
      <w:r w:rsidRPr="00E8778B">
        <w:rPr>
          <w:rFonts w:cs="Calibri"/>
        </w:rPr>
        <w:t>oferta najkorzystniejsza przewyższy możliwości finansowe Zamawiającego,</w:t>
      </w:r>
    </w:p>
    <w:p w:rsidR="002E292B" w:rsidRDefault="002E292B" w:rsidP="002E292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993" w:hanging="567"/>
        <w:jc w:val="both"/>
        <w:rPr>
          <w:rFonts w:cs="Calibri"/>
        </w:rPr>
      </w:pPr>
      <w:r w:rsidRPr="00E8778B">
        <w:rPr>
          <w:rFonts w:cs="Calibri"/>
        </w:rPr>
        <w:t>postepowanie obaczo</w:t>
      </w:r>
      <w:r>
        <w:rPr>
          <w:rFonts w:cs="Calibri"/>
        </w:rPr>
        <w:t>ne będzie wadą</w:t>
      </w:r>
      <w:r w:rsidRPr="00E8778B">
        <w:rPr>
          <w:rFonts w:cs="Calibri"/>
        </w:rPr>
        <w:t>,</w:t>
      </w:r>
    </w:p>
    <w:p w:rsidR="002E292B" w:rsidRPr="00214FA2" w:rsidRDefault="002E292B" w:rsidP="002E292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Calibri"/>
        </w:rPr>
      </w:pPr>
      <w:r w:rsidRPr="00E8778B">
        <w:rPr>
          <w:rFonts w:cs="Calibri"/>
        </w:rPr>
        <w:t>w przypadku nie przyznania Zamawiającemu środków pochodzących z budżetu Unii Europejskiej, które miały być przeznaczone na sfinansowanie zamówienia</w:t>
      </w:r>
      <w:r>
        <w:rPr>
          <w:rFonts w:cs="Calibri"/>
        </w:rPr>
        <w:t xml:space="preserve"> (dotyczy sytuacji, </w:t>
      </w:r>
      <w:r>
        <w:rPr>
          <w:rFonts w:cs="Calibri"/>
          <w:lang w:val="pl-PL"/>
        </w:rPr>
        <w:br/>
      </w:r>
      <w:r>
        <w:rPr>
          <w:rFonts w:cs="Calibri"/>
        </w:rPr>
        <w:t>w której Zamawiający wszczyna postępowanie przed zatwierdzeniem zmian we wniosku).</w:t>
      </w:r>
    </w:p>
    <w:p w:rsidR="002E292B" w:rsidRPr="00E8778B" w:rsidRDefault="002E292B" w:rsidP="002E292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cs="Calibri"/>
        </w:rPr>
      </w:pPr>
    </w:p>
    <w:p w:rsidR="002E292B" w:rsidRPr="00E8778B" w:rsidRDefault="002E292B" w:rsidP="002E292B">
      <w:pPr>
        <w:pStyle w:val="Akapitzlist"/>
        <w:numPr>
          <w:ilvl w:val="0"/>
          <w:numId w:val="28"/>
        </w:numPr>
        <w:suppressAutoHyphens/>
        <w:autoSpaceDE w:val="0"/>
        <w:spacing w:after="0" w:line="360" w:lineRule="auto"/>
        <w:ind w:left="426" w:hanging="426"/>
        <w:jc w:val="both"/>
        <w:rPr>
          <w:rFonts w:cs="Calibri"/>
          <w:b/>
          <w:color w:val="000000"/>
        </w:rPr>
      </w:pPr>
      <w:r w:rsidRPr="00E8778B">
        <w:rPr>
          <w:rFonts w:cs="Calibri"/>
          <w:b/>
          <w:color w:val="000000"/>
        </w:rPr>
        <w:t>Inne uwagi końcowe</w:t>
      </w:r>
    </w:p>
    <w:p w:rsidR="002E292B" w:rsidRDefault="002E292B" w:rsidP="002E292B">
      <w:pPr>
        <w:numPr>
          <w:ilvl w:val="6"/>
          <w:numId w:val="20"/>
        </w:numPr>
        <w:tabs>
          <w:tab w:val="clear" w:pos="504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 xml:space="preserve">Zamawiający zastrzega sobie prawo sprawdzania w toku oceny ofert wiarygodności przedstawionych przez Wykonawców dokumentów, danych i informacji. </w:t>
      </w:r>
    </w:p>
    <w:p w:rsidR="002E292B" w:rsidRDefault="002E292B" w:rsidP="002E292B">
      <w:pPr>
        <w:numPr>
          <w:ilvl w:val="6"/>
          <w:numId w:val="20"/>
        </w:numPr>
        <w:tabs>
          <w:tab w:val="clear" w:pos="504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14FA2">
        <w:rPr>
          <w:rFonts w:cs="Calibri"/>
          <w:color w:val="000000"/>
        </w:rPr>
        <w:t xml:space="preserve">Zamawiający wykluczy z postępowania Wykonawców, którzy złożą ofertę niezgodną z prawdą (poświadczą nieprawdziwe informacje). </w:t>
      </w:r>
    </w:p>
    <w:p w:rsidR="002E292B" w:rsidRDefault="002E292B" w:rsidP="002E292B">
      <w:pPr>
        <w:numPr>
          <w:ilvl w:val="6"/>
          <w:numId w:val="20"/>
        </w:numPr>
        <w:tabs>
          <w:tab w:val="clear" w:pos="504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14FA2">
        <w:rPr>
          <w:rFonts w:cs="Calibri"/>
          <w:color w:val="000000"/>
        </w:rPr>
        <w:t>Oferty złożone po terminie nie zostaną rozpatrzone.</w:t>
      </w:r>
    </w:p>
    <w:p w:rsidR="002E292B" w:rsidRDefault="002E292B" w:rsidP="002E292B">
      <w:pPr>
        <w:numPr>
          <w:ilvl w:val="6"/>
          <w:numId w:val="20"/>
        </w:numPr>
        <w:tabs>
          <w:tab w:val="clear" w:pos="504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14FA2">
        <w:rPr>
          <w:rFonts w:cs="Calibri"/>
          <w:color w:val="000000"/>
        </w:rPr>
        <w:t xml:space="preserve">Zapytanie ofertowe nie stanowi oferty w rozumieniu art. 66 §1 k.c. </w:t>
      </w:r>
    </w:p>
    <w:p w:rsidR="002E292B" w:rsidRDefault="002E292B" w:rsidP="002E292B">
      <w:pPr>
        <w:numPr>
          <w:ilvl w:val="6"/>
          <w:numId w:val="20"/>
        </w:numPr>
        <w:tabs>
          <w:tab w:val="clear" w:pos="504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14FA2">
        <w:rPr>
          <w:rFonts w:cs="Calibri"/>
          <w:color w:val="000000"/>
        </w:rPr>
        <w:t xml:space="preserve">Wykonawcy uczestniczą w postępowaniu na własne ryzyko i koszt, nie przysługują im żadne roszczenia z tytułu odstąpienia przez Zamawiającego od postępowania ofertowego. </w:t>
      </w:r>
    </w:p>
    <w:p w:rsidR="002E292B" w:rsidRDefault="002E292B" w:rsidP="002E292B">
      <w:pPr>
        <w:numPr>
          <w:ilvl w:val="6"/>
          <w:numId w:val="20"/>
        </w:numPr>
        <w:tabs>
          <w:tab w:val="clear" w:pos="504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14FA2">
        <w:rPr>
          <w:rFonts w:cs="Calibri"/>
          <w:color w:val="000000"/>
        </w:rPr>
        <w:lastRenderedPageBreak/>
        <w:t xml:space="preserve">Zamawiający nie dopuszcza składania ofert wariantowych. </w:t>
      </w:r>
    </w:p>
    <w:p w:rsidR="002E292B" w:rsidRDefault="002E292B" w:rsidP="002E292B">
      <w:pPr>
        <w:numPr>
          <w:ilvl w:val="6"/>
          <w:numId w:val="20"/>
        </w:numPr>
        <w:tabs>
          <w:tab w:val="clear" w:pos="504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14FA2">
        <w:rPr>
          <w:rFonts w:cs="Calibri"/>
          <w:color w:val="000000"/>
        </w:rPr>
        <w:t>Rozstrzygnięcie postępowania zostanie upublicznione w bazie konkurencyjności oraz na stronie Zamawiającego w miejscu prowadzonego postępowania.</w:t>
      </w:r>
    </w:p>
    <w:p w:rsidR="002E292B" w:rsidRPr="00214FA2" w:rsidRDefault="002E292B" w:rsidP="002E292B">
      <w:pPr>
        <w:numPr>
          <w:ilvl w:val="6"/>
          <w:numId w:val="20"/>
        </w:numPr>
        <w:tabs>
          <w:tab w:val="clear" w:pos="5040"/>
          <w:tab w:val="num" w:pos="426"/>
        </w:tabs>
        <w:suppressAutoHyphens/>
        <w:autoSpaceDE w:val="0"/>
        <w:spacing w:after="0" w:line="360" w:lineRule="auto"/>
        <w:ind w:left="426" w:hanging="426"/>
        <w:jc w:val="both"/>
        <w:rPr>
          <w:rFonts w:cs="Calibri"/>
          <w:color w:val="000000"/>
        </w:rPr>
      </w:pPr>
      <w:r w:rsidRPr="00214FA2">
        <w:rPr>
          <w:rFonts w:cs="Calibri"/>
          <w:color w:val="00000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:rsidR="002E292B" w:rsidRPr="00FC6A8F" w:rsidRDefault="002E292B" w:rsidP="002E292B">
      <w:pPr>
        <w:tabs>
          <w:tab w:val="left" w:pos="851"/>
        </w:tabs>
        <w:suppressAutoHyphens/>
        <w:autoSpaceDE w:val="0"/>
        <w:spacing w:after="0" w:line="360" w:lineRule="auto"/>
        <w:ind w:left="851" w:hanging="425"/>
        <w:jc w:val="both"/>
        <w:rPr>
          <w:rFonts w:cs="Calibri"/>
          <w:color w:val="000000"/>
        </w:rPr>
      </w:pPr>
    </w:p>
    <w:p w:rsidR="002E292B" w:rsidRPr="00FC6A8F" w:rsidRDefault="002E292B" w:rsidP="002E292B">
      <w:pPr>
        <w:suppressAutoHyphens/>
        <w:autoSpaceDE w:val="0"/>
        <w:spacing w:after="0" w:line="360" w:lineRule="auto"/>
        <w:jc w:val="both"/>
        <w:rPr>
          <w:rFonts w:cs="Calibri"/>
          <w:b/>
          <w:color w:val="000000"/>
        </w:rPr>
      </w:pPr>
      <w:r w:rsidRPr="00FC6A8F">
        <w:rPr>
          <w:rFonts w:cs="Calibri"/>
          <w:b/>
          <w:color w:val="000000"/>
        </w:rPr>
        <w:t>XI</w:t>
      </w:r>
      <w:r>
        <w:rPr>
          <w:rFonts w:cs="Calibri"/>
          <w:b/>
          <w:color w:val="000000"/>
        </w:rPr>
        <w:t>V</w:t>
      </w:r>
      <w:r w:rsidRPr="00FC6A8F">
        <w:rPr>
          <w:rFonts w:cs="Calibri"/>
          <w:b/>
          <w:color w:val="000000"/>
        </w:rPr>
        <w:t>. ZAŁĄCZNIKI DO ZAPYTANIA OFERTOWEGO</w:t>
      </w:r>
    </w:p>
    <w:p w:rsidR="002E292B" w:rsidRPr="00FC6A8F" w:rsidRDefault="002E292B" w:rsidP="002E292B">
      <w:pPr>
        <w:suppressAutoHyphens/>
        <w:autoSpaceDE w:val="0"/>
        <w:spacing w:after="0" w:line="360" w:lineRule="auto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 xml:space="preserve">Załącznik nr 1: Szczegółowy opis przedmiotu zamówienia </w:t>
      </w:r>
    </w:p>
    <w:p w:rsidR="002E292B" w:rsidRPr="00FC6A8F" w:rsidRDefault="002E292B" w:rsidP="002E292B">
      <w:pPr>
        <w:suppressAutoHyphens/>
        <w:autoSpaceDE w:val="0"/>
        <w:spacing w:after="0" w:line="360" w:lineRule="auto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>Załącznik nr 2: Formularz ofertowy</w:t>
      </w:r>
    </w:p>
    <w:p w:rsidR="002E292B" w:rsidRPr="00FC6A8F" w:rsidRDefault="002E292B" w:rsidP="002E292B">
      <w:pPr>
        <w:suppressAutoHyphens/>
        <w:autoSpaceDE w:val="0"/>
        <w:spacing w:after="0" w:line="360" w:lineRule="auto"/>
        <w:jc w:val="both"/>
        <w:rPr>
          <w:rFonts w:cs="Calibri"/>
          <w:color w:val="000000"/>
        </w:rPr>
      </w:pPr>
      <w:r w:rsidRPr="00FC6A8F">
        <w:rPr>
          <w:rFonts w:cs="Calibri"/>
          <w:color w:val="000000"/>
        </w:rPr>
        <w:t xml:space="preserve">Załącznik nr 3: Wzór </w:t>
      </w:r>
      <w:r w:rsidRPr="00FC6A8F">
        <w:rPr>
          <w:rFonts w:cs="Calibri"/>
        </w:rPr>
        <w:t>umowy wraz z załącznikami</w:t>
      </w:r>
      <w:r>
        <w:rPr>
          <w:rFonts w:cs="Calibri"/>
        </w:rPr>
        <w:t>.</w:t>
      </w:r>
    </w:p>
    <w:p w:rsidR="007127D3" w:rsidRDefault="007127D3"/>
    <w:sectPr w:rsidR="007127D3" w:rsidSect="009350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7A" w:rsidRDefault="00514731" w:rsidP="007029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7A" w:rsidRDefault="002E292B" w:rsidP="00F5644A">
    <w:pPr>
      <w:pStyle w:val="Stopka"/>
      <w:jc w:val="center"/>
    </w:pPr>
    <w:r>
      <w:rPr>
        <w:noProof/>
      </w:rPr>
      <w:drawing>
        <wp:inline distT="0" distB="0" distL="0" distR="0" wp14:anchorId="3181B641" wp14:editId="583996BB">
          <wp:extent cx="1948180" cy="421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E8" w:rsidRPr="007971EE" w:rsidRDefault="00514731" w:rsidP="007D39E8">
    <w:pPr>
      <w:tabs>
        <w:tab w:val="center" w:pos="4536"/>
        <w:tab w:val="right" w:pos="9072"/>
      </w:tabs>
      <w:spacing w:after="0" w:line="240" w:lineRule="auto"/>
      <w:rPr>
        <w:rFonts w:cs="Calibri"/>
        <w:b/>
        <w:sz w:val="24"/>
        <w:szCs w:val="24"/>
      </w:rPr>
    </w:pPr>
    <w:r w:rsidRPr="007971EE">
      <w:rPr>
        <w:rFonts w:cs="Calibri"/>
        <w:b/>
        <w:sz w:val="24"/>
        <w:szCs w:val="24"/>
      </w:rPr>
      <w:t xml:space="preserve">Znak sprawy: </w:t>
    </w:r>
    <w:r w:rsidRPr="007971EE">
      <w:rPr>
        <w:rFonts w:cs="Calibri"/>
        <w:b/>
        <w:sz w:val="24"/>
        <w:szCs w:val="24"/>
      </w:rPr>
      <w:t>OS.BK/1/2019</w:t>
    </w:r>
  </w:p>
  <w:p w:rsidR="00750969" w:rsidRDefault="005147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86" w:rsidRDefault="002E292B" w:rsidP="0067218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2E4A849D" wp14:editId="7BCE3986">
          <wp:extent cx="5033010" cy="643890"/>
          <wp:effectExtent l="0" t="0" r="0" b="3810"/>
          <wp:docPr id="3" name="Obraz 3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186" w:rsidRDefault="00514731" w:rsidP="0067218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>Przedmiot zamówienia współfinansowany jest ze środków Unii</w:t>
    </w:r>
    <w:r>
      <w:t xml:space="preserve"> Europejskiej w ramach </w:t>
    </w:r>
  </w:p>
  <w:p w:rsidR="00672186" w:rsidRDefault="00514731" w:rsidP="0067218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</w:pPr>
    <w:r>
      <w:t xml:space="preserve">Europejskiego Funduszu Społecznego </w:t>
    </w:r>
  </w:p>
  <w:p w:rsidR="007D39E8" w:rsidRDefault="00514731" w:rsidP="009350EF">
    <w:pPr>
      <w:pStyle w:val="Nagwek"/>
      <w:jc w:val="center"/>
      <w:rPr>
        <w:rFonts w:ascii="Arial" w:hAnsi="Arial" w:cs="Arial"/>
        <w:b/>
        <w:sz w:val="20"/>
        <w:szCs w:val="20"/>
      </w:rPr>
    </w:pPr>
  </w:p>
  <w:p w:rsidR="00672186" w:rsidRPr="00672186" w:rsidRDefault="00514731" w:rsidP="00672186">
    <w:pPr>
      <w:tabs>
        <w:tab w:val="center" w:pos="4536"/>
        <w:tab w:val="right" w:pos="9072"/>
      </w:tabs>
      <w:spacing w:after="0" w:line="240" w:lineRule="auto"/>
      <w:rPr>
        <w:rFonts w:cs="Calibri"/>
        <w:b/>
        <w:sz w:val="24"/>
        <w:szCs w:val="24"/>
      </w:rPr>
    </w:pPr>
    <w:r w:rsidRPr="00672186">
      <w:rPr>
        <w:rFonts w:cs="Calibri"/>
        <w:b/>
        <w:sz w:val="24"/>
        <w:szCs w:val="24"/>
      </w:rPr>
      <w:t>Znak sprawy: OS.BK/1/2019</w:t>
    </w:r>
  </w:p>
  <w:p w:rsidR="007D39E8" w:rsidRPr="00AC04C0" w:rsidRDefault="00514731" w:rsidP="009350EF">
    <w:pPr>
      <w:pStyle w:val="Nagwek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6F594D"/>
    <w:multiLevelType w:val="hybridMultilevel"/>
    <w:tmpl w:val="67906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27C"/>
    <w:multiLevelType w:val="hybridMultilevel"/>
    <w:tmpl w:val="9E302886"/>
    <w:lvl w:ilvl="0" w:tplc="77545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1F52"/>
    <w:multiLevelType w:val="hybridMultilevel"/>
    <w:tmpl w:val="8D545D78"/>
    <w:lvl w:ilvl="0" w:tplc="F732E1C0">
      <w:start w:val="6"/>
      <w:numFmt w:val="decimal"/>
      <w:lvlText w:val="%1."/>
      <w:lvlJc w:val="left"/>
      <w:pPr>
        <w:ind w:left="1146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5148"/>
    <w:multiLevelType w:val="hybridMultilevel"/>
    <w:tmpl w:val="EB28E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1D02C2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7547CBD"/>
    <w:multiLevelType w:val="hybridMultilevel"/>
    <w:tmpl w:val="7DAA6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19BB"/>
    <w:multiLevelType w:val="hybridMultilevel"/>
    <w:tmpl w:val="A712F524"/>
    <w:lvl w:ilvl="0" w:tplc="AE9AC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1E5D"/>
    <w:multiLevelType w:val="hybridMultilevel"/>
    <w:tmpl w:val="00ECD64E"/>
    <w:lvl w:ilvl="0" w:tplc="87961C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087253"/>
    <w:multiLevelType w:val="hybridMultilevel"/>
    <w:tmpl w:val="498CED02"/>
    <w:lvl w:ilvl="0" w:tplc="8D9C378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5034D"/>
    <w:multiLevelType w:val="hybridMultilevel"/>
    <w:tmpl w:val="AB601408"/>
    <w:lvl w:ilvl="0" w:tplc="C1BE35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E5592"/>
    <w:multiLevelType w:val="hybridMultilevel"/>
    <w:tmpl w:val="3D9E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C40744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B19A0"/>
    <w:multiLevelType w:val="hybridMultilevel"/>
    <w:tmpl w:val="63B21CA2"/>
    <w:lvl w:ilvl="0" w:tplc="AE9AC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D17BB"/>
    <w:multiLevelType w:val="hybridMultilevel"/>
    <w:tmpl w:val="16B8EA08"/>
    <w:lvl w:ilvl="0" w:tplc="4D3C57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D3045"/>
    <w:multiLevelType w:val="hybridMultilevel"/>
    <w:tmpl w:val="0D14244E"/>
    <w:lvl w:ilvl="0" w:tplc="4BB4C47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076B4"/>
    <w:multiLevelType w:val="hybridMultilevel"/>
    <w:tmpl w:val="82E633A8"/>
    <w:lvl w:ilvl="0" w:tplc="AE9AC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C41AD"/>
    <w:multiLevelType w:val="hybridMultilevel"/>
    <w:tmpl w:val="8A84865E"/>
    <w:lvl w:ilvl="0" w:tplc="AE9AC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91689"/>
    <w:multiLevelType w:val="multilevel"/>
    <w:tmpl w:val="383E1E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2DC685F"/>
    <w:multiLevelType w:val="hybridMultilevel"/>
    <w:tmpl w:val="BA66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B48A6"/>
    <w:multiLevelType w:val="hybridMultilevel"/>
    <w:tmpl w:val="3F9E1920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32E17"/>
    <w:multiLevelType w:val="hybridMultilevel"/>
    <w:tmpl w:val="456E0FF0"/>
    <w:lvl w:ilvl="0" w:tplc="DAEC128C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2B17AB"/>
    <w:multiLevelType w:val="hybridMultilevel"/>
    <w:tmpl w:val="A720E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F44E5"/>
    <w:multiLevelType w:val="hybridMultilevel"/>
    <w:tmpl w:val="63B21CA2"/>
    <w:lvl w:ilvl="0" w:tplc="AE9AC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31058"/>
    <w:multiLevelType w:val="hybridMultilevel"/>
    <w:tmpl w:val="56C0A026"/>
    <w:lvl w:ilvl="0" w:tplc="658AD4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E43F6"/>
    <w:multiLevelType w:val="hybridMultilevel"/>
    <w:tmpl w:val="0EEA9E74"/>
    <w:lvl w:ilvl="0" w:tplc="4E44E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23"/>
  </w:num>
  <w:num w:numId="12">
    <w:abstractNumId w:val="16"/>
  </w:num>
  <w:num w:numId="13">
    <w:abstractNumId w:val="27"/>
  </w:num>
  <w:num w:numId="14">
    <w:abstractNumId w:val="2"/>
  </w:num>
  <w:num w:numId="15">
    <w:abstractNumId w:val="10"/>
  </w:num>
  <w:num w:numId="16">
    <w:abstractNumId w:val="24"/>
  </w:num>
  <w:num w:numId="17">
    <w:abstractNumId w:val="21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19"/>
  </w:num>
  <w:num w:numId="23">
    <w:abstractNumId w:val="15"/>
  </w:num>
  <w:num w:numId="24">
    <w:abstractNumId w:val="25"/>
  </w:num>
  <w:num w:numId="25">
    <w:abstractNumId w:val="9"/>
  </w:num>
  <w:num w:numId="26">
    <w:abstractNumId w:val="13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2B"/>
    <w:rsid w:val="002E292B"/>
    <w:rsid w:val="00514731"/>
    <w:rsid w:val="0071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92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92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92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2E292B"/>
    <w:pPr>
      <w:ind w:left="720"/>
      <w:contextualSpacing/>
    </w:pPr>
    <w:rPr>
      <w:lang w:val="x-none" w:eastAsia="x-none"/>
    </w:rPr>
  </w:style>
  <w:style w:type="character" w:styleId="Hipercze">
    <w:name w:val="Hyperlink"/>
    <w:uiPriority w:val="99"/>
    <w:unhideWhenUsed/>
    <w:rsid w:val="002E292B"/>
    <w:rPr>
      <w:color w:val="0000FF"/>
      <w:u w:val="single"/>
    </w:rPr>
  </w:style>
  <w:style w:type="paragraph" w:customStyle="1" w:styleId="Default">
    <w:name w:val="Default"/>
    <w:rsid w:val="002E292B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rsid w:val="002E292B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92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92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92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2E292B"/>
    <w:pPr>
      <w:ind w:left="720"/>
      <w:contextualSpacing/>
    </w:pPr>
    <w:rPr>
      <w:lang w:val="x-none" w:eastAsia="x-none"/>
    </w:rPr>
  </w:style>
  <w:style w:type="character" w:styleId="Hipercze">
    <w:name w:val="Hyperlink"/>
    <w:uiPriority w:val="99"/>
    <w:unhideWhenUsed/>
    <w:rsid w:val="002E292B"/>
    <w:rPr>
      <w:color w:val="0000FF"/>
      <w:u w:val="single"/>
    </w:rPr>
  </w:style>
  <w:style w:type="paragraph" w:customStyle="1" w:styleId="Default">
    <w:name w:val="Default"/>
    <w:rsid w:val="002E292B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rsid w:val="002E292B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9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skn@skg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gd.pl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2768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Krystian.Baldy</dc:creator>
  <cp:lastModifiedBy>Krystian.Baldy</cp:lastModifiedBy>
  <cp:revision>1</cp:revision>
  <dcterms:created xsi:type="dcterms:W3CDTF">2019-12-02T12:15:00Z</dcterms:created>
  <dcterms:modified xsi:type="dcterms:W3CDTF">2019-12-02T12:45:00Z</dcterms:modified>
</cp:coreProperties>
</file>